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6DE" w:rsidRDefault="003D56DE" w:rsidP="003D56DE">
      <w:pPr>
        <w:jc w:val="center"/>
        <w:rPr>
          <w:rFonts w:ascii="方正大标宋简体" w:eastAsia="方正大标宋简体"/>
          <w:b/>
          <w:sz w:val="44"/>
          <w:szCs w:val="44"/>
        </w:rPr>
      </w:pPr>
      <w:r>
        <w:rPr>
          <w:rFonts w:ascii="方正大标宋简体" w:eastAsia="方正大标宋简体" w:hint="eastAsia"/>
          <w:b/>
          <w:sz w:val="44"/>
          <w:szCs w:val="44"/>
        </w:rPr>
        <w:t>岳阳市国资委</w:t>
      </w:r>
    </w:p>
    <w:p w:rsidR="003D56DE" w:rsidRDefault="00806D92" w:rsidP="003D56DE">
      <w:pPr>
        <w:jc w:val="center"/>
        <w:rPr>
          <w:rFonts w:ascii="方正大标宋简体" w:eastAsia="方正大标宋简体"/>
          <w:b/>
          <w:sz w:val="44"/>
          <w:szCs w:val="44"/>
        </w:rPr>
      </w:pPr>
      <w:r>
        <w:rPr>
          <w:rFonts w:ascii="方正大标宋简体" w:eastAsia="方正大标宋简体" w:hint="eastAsia"/>
          <w:b/>
          <w:sz w:val="44"/>
          <w:szCs w:val="44"/>
        </w:rPr>
        <w:t>2020</w:t>
      </w:r>
      <w:r w:rsidR="00997707">
        <w:rPr>
          <w:rFonts w:ascii="方正大标宋简体" w:eastAsia="方正大标宋简体" w:hint="eastAsia"/>
          <w:b/>
          <w:sz w:val="44"/>
          <w:szCs w:val="44"/>
        </w:rPr>
        <w:t>年度</w:t>
      </w:r>
      <w:r w:rsidR="003D56DE">
        <w:rPr>
          <w:rFonts w:ascii="方正大标宋简体" w:eastAsia="方正大标宋简体" w:hint="eastAsia"/>
          <w:b/>
          <w:sz w:val="44"/>
          <w:szCs w:val="44"/>
        </w:rPr>
        <w:t>部门整体支出绩效评价报告</w:t>
      </w:r>
    </w:p>
    <w:p w:rsidR="003D56DE" w:rsidRDefault="003D56DE" w:rsidP="003D56DE">
      <w:pPr>
        <w:rPr>
          <w:rFonts w:ascii="仿宋_GB2312" w:eastAsia="仿宋_GB2312"/>
          <w:b/>
          <w:sz w:val="44"/>
          <w:szCs w:val="44"/>
        </w:rPr>
      </w:pPr>
      <w:r>
        <w:rPr>
          <w:rFonts w:ascii="仿宋_GB2312" w:eastAsia="仿宋_GB2312" w:hint="eastAsia"/>
          <w:b/>
          <w:sz w:val="44"/>
          <w:szCs w:val="44"/>
        </w:rPr>
        <w:t xml:space="preserve"> </w:t>
      </w:r>
    </w:p>
    <w:p w:rsidR="003D56DE" w:rsidRDefault="003D56DE" w:rsidP="003D56DE">
      <w:pPr>
        <w:ind w:firstLineChars="200" w:firstLine="640"/>
        <w:rPr>
          <w:rFonts w:ascii="黑体" w:eastAsia="黑体"/>
          <w:sz w:val="32"/>
          <w:szCs w:val="32"/>
        </w:rPr>
      </w:pPr>
      <w:r>
        <w:rPr>
          <w:rFonts w:ascii="黑体" w:eastAsia="黑体" w:hint="eastAsia"/>
          <w:sz w:val="32"/>
          <w:szCs w:val="32"/>
        </w:rPr>
        <w:t>一、部门概况</w:t>
      </w:r>
    </w:p>
    <w:p w:rsidR="00A72637" w:rsidRPr="00B1630F" w:rsidRDefault="00A72637" w:rsidP="00B1630F">
      <w:pPr>
        <w:ind w:firstLineChars="200" w:firstLine="643"/>
        <w:rPr>
          <w:rFonts w:ascii="楷体" w:eastAsia="楷体" w:hAnsi="楷体"/>
          <w:b/>
          <w:sz w:val="32"/>
          <w:szCs w:val="32"/>
        </w:rPr>
      </w:pPr>
      <w:r w:rsidRPr="00B1630F">
        <w:rPr>
          <w:rFonts w:ascii="楷体" w:eastAsia="楷体" w:hAnsi="楷体" w:hint="eastAsia"/>
          <w:b/>
          <w:sz w:val="32"/>
          <w:szCs w:val="32"/>
        </w:rPr>
        <w:t>（一）部门基本情况</w:t>
      </w:r>
    </w:p>
    <w:p w:rsidR="003D56DE" w:rsidRPr="00B1630F" w:rsidRDefault="003D56DE" w:rsidP="003D56DE">
      <w:pPr>
        <w:ind w:firstLineChars="200" w:firstLine="640"/>
        <w:rPr>
          <w:rFonts w:ascii="仿宋" w:eastAsia="仿宋" w:hAnsi="仿宋"/>
          <w:sz w:val="32"/>
          <w:szCs w:val="32"/>
        </w:rPr>
      </w:pPr>
      <w:r w:rsidRPr="00B1630F">
        <w:rPr>
          <w:rFonts w:ascii="仿宋" w:eastAsia="仿宋" w:hAnsi="仿宋" w:hint="eastAsia"/>
          <w:sz w:val="32"/>
          <w:szCs w:val="32"/>
        </w:rPr>
        <w:t>我委</w:t>
      </w:r>
      <w:r w:rsidRPr="00B1630F">
        <w:rPr>
          <w:rFonts w:ascii="仿宋" w:eastAsia="仿宋" w:hAnsi="仿宋" w:hint="eastAsia"/>
          <w:color w:val="000000"/>
          <w:sz w:val="32"/>
          <w:szCs w:val="32"/>
        </w:rPr>
        <w:t>是2006年11月经岳阳市人民政府批准，2007年4月28日正式挂牌成立的市政府直属的唯一特设机构，主要是代表政府履行国有资产出资人职责</w:t>
      </w:r>
      <w:r w:rsidR="005E38C8" w:rsidRPr="00B1630F">
        <w:rPr>
          <w:rFonts w:ascii="仿宋" w:eastAsia="仿宋" w:hAnsi="仿宋" w:hint="eastAsia"/>
          <w:sz w:val="32"/>
          <w:szCs w:val="32"/>
        </w:rPr>
        <w:t>。预算机构</w:t>
      </w:r>
      <w:r w:rsidRPr="00B1630F">
        <w:rPr>
          <w:rFonts w:ascii="仿宋" w:eastAsia="仿宋" w:hAnsi="仿宋" w:hint="eastAsia"/>
          <w:sz w:val="32"/>
          <w:szCs w:val="32"/>
        </w:rPr>
        <w:t>是委机关本级</w:t>
      </w:r>
      <w:r w:rsidR="001325D0" w:rsidRPr="00B1630F">
        <w:rPr>
          <w:rFonts w:ascii="仿宋" w:eastAsia="仿宋" w:hAnsi="仿宋" w:hint="eastAsia"/>
          <w:sz w:val="32"/>
          <w:szCs w:val="32"/>
        </w:rPr>
        <w:t>，</w:t>
      </w:r>
      <w:r w:rsidRPr="00B1630F">
        <w:rPr>
          <w:rFonts w:ascii="仿宋" w:eastAsia="仿宋" w:hAnsi="仿宋" w:hint="eastAsia"/>
          <w:sz w:val="32"/>
          <w:szCs w:val="32"/>
        </w:rPr>
        <w:t>正处级单位，是财政预算全额拨款单位，财务核算适用行政单位会计制度。根据岳阳市部门预算和“三公经费”公开工作的整体部署，从2013年起</w:t>
      </w:r>
      <w:proofErr w:type="gramStart"/>
      <w:r w:rsidRPr="00B1630F">
        <w:rPr>
          <w:rFonts w:ascii="仿宋" w:eastAsia="仿宋" w:hAnsi="仿宋" w:hint="eastAsia"/>
          <w:sz w:val="32"/>
          <w:szCs w:val="32"/>
        </w:rPr>
        <w:t>我委预决算</w:t>
      </w:r>
      <w:proofErr w:type="gramEnd"/>
      <w:r w:rsidRPr="00B1630F">
        <w:rPr>
          <w:rFonts w:ascii="仿宋" w:eastAsia="仿宋" w:hAnsi="仿宋" w:hint="eastAsia"/>
          <w:sz w:val="32"/>
          <w:szCs w:val="32"/>
        </w:rPr>
        <w:t>均在相关政府门户网站和岳阳市国资委网</w:t>
      </w:r>
      <w:r w:rsidRPr="00B1630F">
        <w:rPr>
          <w:rFonts w:ascii="仿宋" w:eastAsia="仿宋" w:hAnsi="仿宋" w:cs="宋体" w:hint="eastAsia"/>
          <w:sz w:val="32"/>
          <w:szCs w:val="32"/>
        </w:rPr>
        <w:t>站</w:t>
      </w:r>
      <w:r w:rsidRPr="00B1630F">
        <w:rPr>
          <w:rFonts w:ascii="仿宋" w:eastAsia="仿宋" w:hAnsi="仿宋" w:hint="eastAsia"/>
          <w:sz w:val="32"/>
          <w:szCs w:val="32"/>
        </w:rPr>
        <w:t>进行了公开披露。</w:t>
      </w:r>
    </w:p>
    <w:p w:rsidR="003D56DE" w:rsidRPr="00C603D6" w:rsidRDefault="00C603D6" w:rsidP="00C603D6">
      <w:pPr>
        <w:ind w:firstLineChars="200" w:firstLine="643"/>
        <w:rPr>
          <w:rFonts w:ascii="楷体" w:eastAsia="楷体" w:hAnsi="楷体"/>
          <w:b/>
          <w:sz w:val="32"/>
          <w:szCs w:val="32"/>
        </w:rPr>
      </w:pPr>
      <w:r w:rsidRPr="00C603D6">
        <w:rPr>
          <w:rFonts w:ascii="楷体" w:eastAsia="楷体" w:hAnsi="楷体" w:hint="eastAsia"/>
          <w:b/>
          <w:sz w:val="32"/>
          <w:szCs w:val="32"/>
        </w:rPr>
        <w:t>1、</w:t>
      </w:r>
      <w:r w:rsidR="003D56DE" w:rsidRPr="00C603D6">
        <w:rPr>
          <w:rFonts w:ascii="楷体" w:eastAsia="楷体" w:hAnsi="楷体" w:hint="eastAsia"/>
          <w:b/>
          <w:sz w:val="32"/>
          <w:szCs w:val="32"/>
        </w:rPr>
        <w:t xml:space="preserve">在职人员情况 </w:t>
      </w:r>
    </w:p>
    <w:p w:rsidR="003D56DE" w:rsidRPr="00B1630F" w:rsidRDefault="005E38C8" w:rsidP="003D56DE">
      <w:pPr>
        <w:ind w:firstLineChars="200" w:firstLine="640"/>
        <w:rPr>
          <w:rFonts w:ascii="仿宋" w:eastAsia="仿宋" w:hAnsi="仿宋"/>
          <w:sz w:val="32"/>
          <w:szCs w:val="32"/>
        </w:rPr>
      </w:pPr>
      <w:r>
        <w:rPr>
          <w:rFonts w:ascii="仿宋_GB2312" w:eastAsia="仿宋_GB2312" w:hint="eastAsia"/>
          <w:sz w:val="32"/>
          <w:szCs w:val="32"/>
        </w:rPr>
        <w:t xml:space="preserve"> </w:t>
      </w:r>
      <w:r w:rsidR="001A00F5">
        <w:rPr>
          <w:rFonts w:ascii="仿宋" w:eastAsia="仿宋" w:hAnsi="仿宋" w:hint="eastAsia"/>
          <w:sz w:val="32"/>
          <w:szCs w:val="32"/>
        </w:rPr>
        <w:t>2020</w:t>
      </w:r>
      <w:r w:rsidR="003D56DE" w:rsidRPr="00B1630F">
        <w:rPr>
          <w:rFonts w:ascii="仿宋" w:eastAsia="仿宋" w:hAnsi="仿宋" w:hint="eastAsia"/>
          <w:sz w:val="32"/>
          <w:szCs w:val="32"/>
        </w:rPr>
        <w:t>年度编制部门核定我委人员编制</w:t>
      </w:r>
      <w:r w:rsidR="001A00F5">
        <w:rPr>
          <w:rFonts w:ascii="仿宋" w:eastAsia="仿宋" w:hAnsi="仿宋" w:hint="eastAsia"/>
          <w:sz w:val="32"/>
          <w:szCs w:val="32"/>
        </w:rPr>
        <w:t>32</w:t>
      </w:r>
      <w:r w:rsidR="00727904" w:rsidRPr="00B1630F">
        <w:rPr>
          <w:rFonts w:ascii="仿宋" w:eastAsia="仿宋" w:hAnsi="仿宋" w:hint="eastAsia"/>
          <w:sz w:val="32"/>
          <w:szCs w:val="32"/>
        </w:rPr>
        <w:t>名，</w:t>
      </w:r>
      <w:r w:rsidR="003D56DE" w:rsidRPr="00B1630F">
        <w:rPr>
          <w:rFonts w:ascii="仿宋" w:eastAsia="仿宋" w:hAnsi="仿宋" w:hint="eastAsia"/>
          <w:sz w:val="32"/>
          <w:szCs w:val="32"/>
        </w:rPr>
        <w:t>其中</w:t>
      </w:r>
      <w:r w:rsidR="001A00F5">
        <w:rPr>
          <w:rFonts w:ascii="仿宋" w:eastAsia="仿宋" w:hAnsi="仿宋" w:hint="eastAsia"/>
          <w:sz w:val="32"/>
          <w:szCs w:val="32"/>
        </w:rPr>
        <w:t>机关</w:t>
      </w:r>
      <w:r w:rsidR="003D56DE" w:rsidRPr="00B1630F">
        <w:rPr>
          <w:rFonts w:ascii="仿宋" w:eastAsia="仿宋" w:hAnsi="仿宋" w:hint="eastAsia"/>
          <w:sz w:val="32"/>
          <w:szCs w:val="32"/>
        </w:rPr>
        <w:t>行政编制2</w:t>
      </w:r>
      <w:r w:rsidRPr="00B1630F">
        <w:rPr>
          <w:rFonts w:ascii="仿宋" w:eastAsia="仿宋" w:hAnsi="仿宋" w:hint="eastAsia"/>
          <w:sz w:val="32"/>
          <w:szCs w:val="32"/>
        </w:rPr>
        <w:t>7</w:t>
      </w:r>
      <w:r w:rsidR="001A00F5">
        <w:rPr>
          <w:rFonts w:ascii="仿宋" w:eastAsia="仿宋" w:hAnsi="仿宋" w:hint="eastAsia"/>
          <w:sz w:val="32"/>
          <w:szCs w:val="32"/>
        </w:rPr>
        <w:t>名；</w:t>
      </w:r>
      <w:r w:rsidR="001A00F5" w:rsidRPr="00B1630F">
        <w:rPr>
          <w:rFonts w:ascii="仿宋" w:eastAsia="仿宋" w:hAnsi="仿宋" w:hint="eastAsia"/>
          <w:sz w:val="32"/>
          <w:szCs w:val="32"/>
        </w:rPr>
        <w:t>国有企业监事会主席行政编制单列，按实际情况核定</w:t>
      </w:r>
      <w:r w:rsidR="001A00F5">
        <w:rPr>
          <w:rFonts w:ascii="仿宋" w:eastAsia="仿宋" w:hAnsi="仿宋" w:hint="eastAsia"/>
          <w:sz w:val="32"/>
          <w:szCs w:val="32"/>
        </w:rPr>
        <w:t>；</w:t>
      </w:r>
      <w:r w:rsidR="001325D0" w:rsidRPr="00B1630F">
        <w:rPr>
          <w:rFonts w:ascii="仿宋" w:eastAsia="仿宋" w:hAnsi="仿宋" w:hint="eastAsia"/>
          <w:sz w:val="32"/>
          <w:szCs w:val="32"/>
        </w:rPr>
        <w:t>机关后勤服务事业</w:t>
      </w:r>
      <w:r w:rsidR="003D56DE" w:rsidRPr="00B1630F">
        <w:rPr>
          <w:rFonts w:ascii="仿宋" w:eastAsia="仿宋" w:hAnsi="仿宋" w:hint="eastAsia"/>
          <w:sz w:val="32"/>
          <w:szCs w:val="32"/>
        </w:rPr>
        <w:t>编制</w:t>
      </w:r>
      <w:r w:rsidRPr="00B1630F">
        <w:rPr>
          <w:rFonts w:ascii="仿宋" w:eastAsia="仿宋" w:hAnsi="仿宋" w:hint="eastAsia"/>
          <w:sz w:val="32"/>
          <w:szCs w:val="32"/>
        </w:rPr>
        <w:t>1</w:t>
      </w:r>
      <w:r w:rsidR="003D56DE" w:rsidRPr="00B1630F">
        <w:rPr>
          <w:rFonts w:ascii="仿宋" w:eastAsia="仿宋" w:hAnsi="仿宋" w:hint="eastAsia"/>
          <w:sz w:val="32"/>
          <w:szCs w:val="32"/>
        </w:rPr>
        <w:t>名</w:t>
      </w:r>
      <w:r w:rsidR="0050726F" w:rsidRPr="00B1630F">
        <w:rPr>
          <w:rFonts w:ascii="仿宋" w:eastAsia="仿宋" w:hAnsi="仿宋" w:hint="eastAsia"/>
          <w:sz w:val="32"/>
          <w:szCs w:val="32"/>
        </w:rPr>
        <w:t>。</w:t>
      </w:r>
      <w:r w:rsidR="003D56DE" w:rsidRPr="00B1630F">
        <w:rPr>
          <w:rFonts w:ascii="仿宋" w:eastAsia="仿宋" w:hAnsi="仿宋" w:hint="eastAsia"/>
          <w:sz w:val="32"/>
          <w:szCs w:val="32"/>
        </w:rPr>
        <w:t>至</w:t>
      </w:r>
      <w:r w:rsidR="001A00F5">
        <w:rPr>
          <w:rFonts w:ascii="仿宋" w:eastAsia="仿宋" w:hAnsi="仿宋" w:hint="eastAsia"/>
          <w:sz w:val="32"/>
          <w:szCs w:val="32"/>
        </w:rPr>
        <w:t>2020</w:t>
      </w:r>
      <w:r w:rsidR="003D56DE" w:rsidRPr="00B1630F">
        <w:rPr>
          <w:rFonts w:ascii="仿宋" w:eastAsia="仿宋" w:hAnsi="仿宋" w:hint="eastAsia"/>
          <w:sz w:val="32"/>
          <w:szCs w:val="32"/>
        </w:rPr>
        <w:t>年12月我委实有在职</w:t>
      </w:r>
      <w:r w:rsidR="001A00F5">
        <w:rPr>
          <w:rFonts w:ascii="仿宋" w:eastAsia="仿宋" w:hAnsi="仿宋" w:hint="eastAsia"/>
          <w:sz w:val="32"/>
          <w:szCs w:val="32"/>
        </w:rPr>
        <w:t>行政人员</w:t>
      </w:r>
      <w:r w:rsidR="00876DB3" w:rsidRPr="00B1630F">
        <w:rPr>
          <w:rFonts w:ascii="仿宋" w:eastAsia="仿宋" w:hAnsi="仿宋" w:hint="eastAsia"/>
          <w:sz w:val="32"/>
          <w:szCs w:val="32"/>
        </w:rPr>
        <w:t xml:space="preserve"> </w:t>
      </w:r>
      <w:r w:rsidR="001A00F5">
        <w:rPr>
          <w:rFonts w:ascii="仿宋" w:eastAsia="仿宋" w:hAnsi="仿宋" w:hint="eastAsia"/>
          <w:sz w:val="32"/>
          <w:szCs w:val="32"/>
        </w:rPr>
        <w:t>26</w:t>
      </w:r>
      <w:r w:rsidR="003D56DE" w:rsidRPr="00B1630F">
        <w:rPr>
          <w:rFonts w:ascii="仿宋" w:eastAsia="仿宋" w:hAnsi="仿宋" w:hint="eastAsia"/>
          <w:sz w:val="32"/>
          <w:szCs w:val="32"/>
        </w:rPr>
        <w:t>人，</w:t>
      </w:r>
      <w:r w:rsidR="00727904" w:rsidRPr="00B1630F">
        <w:rPr>
          <w:rFonts w:ascii="仿宋" w:eastAsia="仿宋" w:hAnsi="仿宋" w:hint="eastAsia"/>
          <w:sz w:val="32"/>
          <w:szCs w:val="32"/>
        </w:rPr>
        <w:t>国有企业监事会主席4</w:t>
      </w:r>
      <w:r w:rsidR="0050726F" w:rsidRPr="00B1630F">
        <w:rPr>
          <w:rFonts w:ascii="仿宋" w:eastAsia="仿宋" w:hAnsi="仿宋" w:hint="eastAsia"/>
          <w:sz w:val="32"/>
          <w:szCs w:val="32"/>
        </w:rPr>
        <w:t>人</w:t>
      </w:r>
      <w:r w:rsidR="001A00F5">
        <w:rPr>
          <w:rFonts w:ascii="仿宋" w:eastAsia="仿宋" w:hAnsi="仿宋" w:hint="eastAsia"/>
          <w:sz w:val="32"/>
          <w:szCs w:val="32"/>
        </w:rPr>
        <w:t>，共计30人</w:t>
      </w:r>
      <w:r w:rsidR="003D56DE" w:rsidRPr="00B1630F">
        <w:rPr>
          <w:rFonts w:ascii="仿宋" w:eastAsia="仿宋" w:hAnsi="仿宋" w:hint="eastAsia"/>
          <w:sz w:val="32"/>
          <w:szCs w:val="32"/>
        </w:rPr>
        <w:t>。</w:t>
      </w:r>
    </w:p>
    <w:p w:rsidR="003D56DE" w:rsidRPr="00C603D6" w:rsidRDefault="00C603D6" w:rsidP="00C603D6">
      <w:pPr>
        <w:ind w:firstLineChars="200" w:firstLine="643"/>
        <w:rPr>
          <w:rFonts w:ascii="楷体" w:eastAsia="楷体" w:hAnsi="楷体"/>
          <w:b/>
          <w:sz w:val="32"/>
          <w:szCs w:val="32"/>
        </w:rPr>
      </w:pPr>
      <w:r w:rsidRPr="00C603D6">
        <w:rPr>
          <w:rFonts w:ascii="楷体" w:eastAsia="楷体" w:hAnsi="楷体" w:hint="eastAsia"/>
          <w:b/>
          <w:sz w:val="32"/>
          <w:szCs w:val="32"/>
        </w:rPr>
        <w:t>2、</w:t>
      </w:r>
      <w:r w:rsidR="003D56DE" w:rsidRPr="00C603D6">
        <w:rPr>
          <w:rFonts w:ascii="楷体" w:eastAsia="楷体" w:hAnsi="楷体" w:hint="eastAsia"/>
          <w:b/>
          <w:sz w:val="32"/>
          <w:szCs w:val="32"/>
        </w:rPr>
        <w:t>机构设置情况</w:t>
      </w:r>
    </w:p>
    <w:p w:rsidR="005F70AE" w:rsidRDefault="003D56DE" w:rsidP="001325D0">
      <w:pPr>
        <w:ind w:firstLineChars="200" w:firstLine="640"/>
        <w:rPr>
          <w:rFonts w:ascii="仿宋" w:eastAsia="仿宋" w:hAnsi="仿宋" w:hint="eastAsia"/>
          <w:sz w:val="32"/>
          <w:szCs w:val="32"/>
        </w:rPr>
      </w:pPr>
      <w:r w:rsidRPr="00B1630F">
        <w:rPr>
          <w:rFonts w:ascii="仿宋" w:eastAsia="仿宋" w:hAnsi="仿宋" w:hint="eastAsia"/>
          <w:sz w:val="32"/>
          <w:szCs w:val="32"/>
        </w:rPr>
        <w:t>委本级</w:t>
      </w:r>
      <w:r w:rsidR="005F70AE" w:rsidRPr="00B1630F">
        <w:rPr>
          <w:rFonts w:ascii="仿宋" w:eastAsia="仿宋" w:hAnsi="仿宋" w:hint="eastAsia"/>
          <w:sz w:val="32"/>
          <w:szCs w:val="32"/>
        </w:rPr>
        <w:t>设置8个内设机构</w:t>
      </w:r>
      <w:r w:rsidRPr="00B1630F">
        <w:rPr>
          <w:rFonts w:ascii="仿宋" w:eastAsia="仿宋" w:hAnsi="仿宋" w:hint="eastAsia"/>
          <w:sz w:val="32"/>
          <w:szCs w:val="32"/>
        </w:rPr>
        <w:t>：综合科</w:t>
      </w:r>
      <w:r w:rsidR="005F70AE" w:rsidRPr="00B1630F">
        <w:rPr>
          <w:rFonts w:ascii="仿宋" w:eastAsia="仿宋" w:hAnsi="仿宋" w:hint="eastAsia"/>
          <w:sz w:val="32"/>
          <w:szCs w:val="32"/>
        </w:rPr>
        <w:t>、</w:t>
      </w:r>
      <w:r w:rsidR="00727904" w:rsidRPr="00B1630F">
        <w:rPr>
          <w:rFonts w:ascii="仿宋" w:eastAsia="仿宋" w:hAnsi="仿宋" w:hint="eastAsia"/>
          <w:sz w:val="32"/>
          <w:szCs w:val="32"/>
        </w:rPr>
        <w:t>政策法规科（行政事业单位经济实体管理科）、</w:t>
      </w:r>
      <w:r w:rsidRPr="00B1630F">
        <w:rPr>
          <w:rFonts w:ascii="仿宋" w:eastAsia="仿宋" w:hAnsi="仿宋" w:hint="eastAsia"/>
          <w:sz w:val="32"/>
          <w:szCs w:val="32"/>
        </w:rPr>
        <w:t>产权管理科</w:t>
      </w:r>
      <w:r w:rsidR="005F70AE" w:rsidRPr="00B1630F">
        <w:rPr>
          <w:rFonts w:ascii="仿宋" w:eastAsia="仿宋" w:hAnsi="仿宋" w:hint="eastAsia"/>
          <w:sz w:val="32"/>
          <w:szCs w:val="32"/>
        </w:rPr>
        <w:t>、</w:t>
      </w:r>
      <w:r w:rsidR="00727904" w:rsidRPr="00B1630F">
        <w:rPr>
          <w:rFonts w:ascii="仿宋" w:eastAsia="仿宋" w:hAnsi="仿宋" w:hint="eastAsia"/>
          <w:sz w:val="32"/>
          <w:szCs w:val="32"/>
        </w:rPr>
        <w:t>企业改革发展科、资本收益与财务监管科（资本合作科）、考核</w:t>
      </w:r>
      <w:r w:rsidRPr="00B1630F">
        <w:rPr>
          <w:rFonts w:ascii="仿宋" w:eastAsia="仿宋" w:hAnsi="仿宋" w:hint="eastAsia"/>
          <w:sz w:val="32"/>
          <w:szCs w:val="32"/>
        </w:rPr>
        <w:t>分配科</w:t>
      </w:r>
      <w:r w:rsidR="005F70AE" w:rsidRPr="00B1630F">
        <w:rPr>
          <w:rFonts w:ascii="仿宋" w:eastAsia="仿宋" w:hAnsi="仿宋" w:hint="eastAsia"/>
          <w:sz w:val="32"/>
          <w:szCs w:val="32"/>
        </w:rPr>
        <w:t>、</w:t>
      </w:r>
      <w:proofErr w:type="gramStart"/>
      <w:r w:rsidR="00727904" w:rsidRPr="00B1630F">
        <w:rPr>
          <w:rFonts w:ascii="仿宋" w:eastAsia="仿宋" w:hAnsi="仿宋" w:hint="eastAsia"/>
          <w:sz w:val="32"/>
          <w:szCs w:val="32"/>
        </w:rPr>
        <w:t>安全</w:t>
      </w:r>
      <w:r w:rsidR="00727904" w:rsidRPr="00B1630F">
        <w:rPr>
          <w:rFonts w:ascii="仿宋" w:eastAsia="仿宋" w:hAnsi="仿宋" w:hint="eastAsia"/>
          <w:sz w:val="32"/>
          <w:szCs w:val="32"/>
        </w:rPr>
        <w:lastRenderedPageBreak/>
        <w:t>维稳科</w:t>
      </w:r>
      <w:proofErr w:type="gramEnd"/>
      <w:r w:rsidR="00727904" w:rsidRPr="00B1630F">
        <w:rPr>
          <w:rFonts w:ascii="仿宋" w:eastAsia="仿宋" w:hAnsi="仿宋" w:hint="eastAsia"/>
          <w:sz w:val="32"/>
          <w:szCs w:val="32"/>
        </w:rPr>
        <w:t>、党建工作科。</w:t>
      </w:r>
      <w:r w:rsidR="001A00F5">
        <w:rPr>
          <w:rFonts w:ascii="仿宋" w:eastAsia="仿宋" w:hAnsi="仿宋" w:hint="eastAsia"/>
          <w:sz w:val="32"/>
          <w:szCs w:val="32"/>
        </w:rPr>
        <w:t>人事科和党建工作科合署办公。</w:t>
      </w:r>
    </w:p>
    <w:p w:rsidR="001A00F5" w:rsidRPr="00B1630F" w:rsidRDefault="001A00F5" w:rsidP="001325D0">
      <w:pPr>
        <w:ind w:firstLineChars="200" w:firstLine="640"/>
        <w:rPr>
          <w:rFonts w:ascii="仿宋" w:eastAsia="仿宋" w:hAnsi="仿宋"/>
          <w:sz w:val="32"/>
          <w:szCs w:val="32"/>
        </w:rPr>
      </w:pPr>
      <w:r>
        <w:rPr>
          <w:rFonts w:ascii="仿宋" w:eastAsia="仿宋" w:hAnsi="仿宋" w:hint="eastAsia"/>
          <w:sz w:val="32"/>
          <w:szCs w:val="32"/>
        </w:rPr>
        <w:t>机关党委、机关纪委按章程设置。</w:t>
      </w:r>
    </w:p>
    <w:p w:rsidR="003D56DE" w:rsidRPr="00C603D6" w:rsidRDefault="003D56DE" w:rsidP="003D56DE">
      <w:pPr>
        <w:ind w:firstLineChars="200" w:firstLine="640"/>
        <w:rPr>
          <w:rFonts w:ascii="楷体" w:eastAsia="楷体" w:hAnsi="楷体"/>
          <w:b/>
          <w:sz w:val="32"/>
          <w:szCs w:val="32"/>
        </w:rPr>
      </w:pPr>
      <w:r>
        <w:rPr>
          <w:rFonts w:ascii="楷体_GB2312" w:eastAsia="楷体_GB2312" w:hint="eastAsia"/>
          <w:b/>
          <w:sz w:val="32"/>
          <w:szCs w:val="32"/>
        </w:rPr>
        <w:t xml:space="preserve"> </w:t>
      </w:r>
      <w:r w:rsidR="00C603D6" w:rsidRPr="00C603D6">
        <w:rPr>
          <w:rFonts w:ascii="楷体" w:eastAsia="楷体" w:hAnsi="楷体" w:hint="eastAsia"/>
          <w:b/>
          <w:sz w:val="32"/>
          <w:szCs w:val="32"/>
        </w:rPr>
        <w:t>3、</w:t>
      </w:r>
      <w:r w:rsidRPr="00C603D6">
        <w:rPr>
          <w:rFonts w:ascii="楷体" w:eastAsia="楷体" w:hAnsi="楷体" w:hint="eastAsia"/>
          <w:b/>
          <w:sz w:val="32"/>
          <w:szCs w:val="32"/>
        </w:rPr>
        <w:t>主要工作职责</w:t>
      </w:r>
    </w:p>
    <w:p w:rsidR="003D56DE" w:rsidRPr="00B1630F" w:rsidRDefault="00C337B8" w:rsidP="003D56DE">
      <w:pPr>
        <w:ind w:firstLineChars="150" w:firstLine="480"/>
        <w:rPr>
          <w:rFonts w:ascii="仿宋" w:eastAsia="仿宋" w:hAnsi="仿宋"/>
          <w:sz w:val="32"/>
          <w:szCs w:val="32"/>
        </w:rPr>
      </w:pPr>
      <w:r>
        <w:rPr>
          <w:rFonts w:ascii="仿宋_GB2312" w:eastAsia="仿宋_GB2312" w:hAnsi="仿宋_GB2312"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1</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根据市人民政府授权，依照相关法律法规履行出资人职责，加强所监管企业国有资产的监督管理工作。</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2</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承担监督所监管企业国有资产保值增值的责任。</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3</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指导推进国有企业改革和重组，负责归口组织协调全市与中央企业、省属企业对接合作工作。</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4</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通过法定程序，对所监管企业的负责人进行任免、考核并根据其经营业绩进行奖惩，建立符合社会主义市场经济体制和现代企业制度要求的选人、用人机制。</w:t>
      </w:r>
    </w:p>
    <w:p w:rsidR="003D56DE" w:rsidRPr="00B1630F" w:rsidRDefault="00C337B8" w:rsidP="003D56DE">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5</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按照有关规定，代表市人民政府向所监管企业委派董事（董事长）。</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6</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负责组织所监管企业上交国有资本收益。</w:t>
      </w:r>
    </w:p>
    <w:p w:rsidR="003D56DE" w:rsidRPr="00B1630F" w:rsidRDefault="00C337B8" w:rsidP="003D56DE">
      <w:pPr>
        <w:ind w:firstLineChars="100" w:firstLine="32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7</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负责企业固有资产基础管理，拟定有关国有资产管理的规范性文件，制定有关制度；依法对县市区国有资产监督管理工作进行指导和监督。</w:t>
      </w:r>
    </w:p>
    <w:p w:rsidR="003D56DE" w:rsidRPr="00B1630F" w:rsidRDefault="00C337B8" w:rsidP="003D56DE">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8</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负责市直行政事业单位具有独立法人资格经济实体的监督管理和脱钩移交工作。</w:t>
      </w:r>
    </w:p>
    <w:p w:rsidR="003D56DE" w:rsidRPr="00B1630F" w:rsidRDefault="00C337B8" w:rsidP="003D56DE">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9</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指导、监督市属国有企业法律顾问管理工作。</w:t>
      </w:r>
    </w:p>
    <w:p w:rsidR="00A72637" w:rsidRPr="00B1630F" w:rsidRDefault="00C337B8" w:rsidP="00A72637">
      <w:pPr>
        <w:ind w:firstLineChars="150" w:firstLine="480"/>
        <w:rPr>
          <w:rFonts w:ascii="仿宋" w:eastAsia="仿宋" w:hAnsi="仿宋"/>
          <w:sz w:val="32"/>
          <w:szCs w:val="32"/>
        </w:rPr>
      </w:pPr>
      <w:r w:rsidRPr="00B1630F">
        <w:rPr>
          <w:rFonts w:ascii="仿宋" w:eastAsia="仿宋" w:hAnsi="仿宋" w:hint="eastAsia"/>
          <w:sz w:val="32"/>
          <w:szCs w:val="32"/>
        </w:rPr>
        <w:t xml:space="preserve"> </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10</w:t>
      </w:r>
      <w:r w:rsidR="00C603D6" w:rsidRPr="00B1630F">
        <w:rPr>
          <w:rFonts w:ascii="仿宋" w:eastAsia="仿宋" w:hAnsi="仿宋" w:hint="eastAsia"/>
          <w:sz w:val="32"/>
          <w:szCs w:val="32"/>
        </w:rPr>
        <w:t>）</w:t>
      </w:r>
      <w:r w:rsidR="003D56DE" w:rsidRPr="00B1630F">
        <w:rPr>
          <w:rFonts w:ascii="仿宋" w:eastAsia="仿宋" w:hAnsi="仿宋" w:hint="eastAsia"/>
          <w:sz w:val="32"/>
          <w:szCs w:val="32"/>
        </w:rPr>
        <w:t>承办市委、市人民政府交办的其他事项。</w:t>
      </w:r>
    </w:p>
    <w:p w:rsidR="002E43C6" w:rsidRDefault="00A72637" w:rsidP="006528FE">
      <w:pPr>
        <w:ind w:firstLineChars="150" w:firstLine="482"/>
        <w:rPr>
          <w:rFonts w:ascii="楷体" w:eastAsia="楷体" w:hAnsi="楷体"/>
          <w:b/>
          <w:sz w:val="32"/>
          <w:szCs w:val="32"/>
        </w:rPr>
      </w:pPr>
      <w:r w:rsidRPr="006528FE">
        <w:rPr>
          <w:rFonts w:ascii="楷体" w:eastAsia="楷体" w:hAnsi="楷体" w:hint="eastAsia"/>
          <w:b/>
          <w:sz w:val="32"/>
          <w:szCs w:val="32"/>
        </w:rPr>
        <w:t>（二）</w:t>
      </w:r>
      <w:r w:rsidR="003D56DE" w:rsidRPr="00C603D6">
        <w:rPr>
          <w:rFonts w:ascii="楷体" w:eastAsia="楷体" w:hAnsi="楷体" w:hint="eastAsia"/>
          <w:b/>
          <w:sz w:val="32"/>
          <w:szCs w:val="32"/>
        </w:rPr>
        <w:t>部门整体支出规模、使用方向和主要内容、涉及</w:t>
      </w:r>
      <w:r w:rsidR="003D56DE" w:rsidRPr="00C603D6">
        <w:rPr>
          <w:rFonts w:ascii="楷体" w:eastAsia="楷体" w:hAnsi="楷体" w:hint="eastAsia"/>
          <w:b/>
          <w:sz w:val="32"/>
          <w:szCs w:val="32"/>
        </w:rPr>
        <w:lastRenderedPageBreak/>
        <w:t>范围</w:t>
      </w:r>
      <w:r>
        <w:rPr>
          <w:rFonts w:ascii="楷体" w:eastAsia="楷体" w:hAnsi="楷体" w:hint="eastAsia"/>
          <w:b/>
          <w:sz w:val="32"/>
          <w:szCs w:val="32"/>
        </w:rPr>
        <w:t>等</w:t>
      </w:r>
    </w:p>
    <w:p w:rsidR="008D345D" w:rsidRPr="00B1630F" w:rsidRDefault="003D56DE" w:rsidP="00117934">
      <w:pPr>
        <w:ind w:firstLineChars="200" w:firstLine="640"/>
        <w:rPr>
          <w:rFonts w:ascii="仿宋" w:eastAsia="仿宋" w:hAnsi="仿宋"/>
          <w:sz w:val="32"/>
          <w:szCs w:val="32"/>
        </w:rPr>
      </w:pPr>
      <w:r w:rsidRPr="00353FB2">
        <w:rPr>
          <w:rFonts w:ascii="仿宋" w:eastAsia="仿宋" w:hAnsi="仿宋" w:hint="eastAsia"/>
          <w:sz w:val="32"/>
          <w:szCs w:val="32"/>
        </w:rPr>
        <w:t>我委</w:t>
      </w:r>
      <w:r w:rsidR="001A00F5" w:rsidRPr="00353FB2">
        <w:rPr>
          <w:rFonts w:ascii="仿宋" w:eastAsia="仿宋" w:hAnsi="仿宋" w:hint="eastAsia"/>
          <w:sz w:val="32"/>
          <w:szCs w:val="32"/>
        </w:rPr>
        <w:t>2020</w:t>
      </w:r>
      <w:r w:rsidRPr="00353FB2">
        <w:rPr>
          <w:rFonts w:ascii="仿宋" w:eastAsia="仿宋" w:hAnsi="仿宋" w:hint="eastAsia"/>
          <w:sz w:val="32"/>
          <w:szCs w:val="32"/>
        </w:rPr>
        <w:t>年</w:t>
      </w:r>
      <w:r w:rsidRPr="00B1630F">
        <w:rPr>
          <w:rFonts w:ascii="仿宋" w:eastAsia="仿宋" w:hAnsi="仿宋" w:hint="eastAsia"/>
          <w:sz w:val="32"/>
          <w:szCs w:val="32"/>
        </w:rPr>
        <w:t>总支出为</w:t>
      </w:r>
      <w:r w:rsidR="00353FB2">
        <w:rPr>
          <w:rFonts w:ascii="仿宋" w:eastAsia="仿宋" w:hAnsi="仿宋" w:hint="eastAsia"/>
          <w:sz w:val="32"/>
          <w:szCs w:val="32"/>
        </w:rPr>
        <w:t>791.18</w:t>
      </w:r>
      <w:r w:rsidRPr="00B1630F">
        <w:rPr>
          <w:rFonts w:ascii="仿宋" w:eastAsia="仿宋" w:hAnsi="仿宋" w:hint="eastAsia"/>
          <w:sz w:val="32"/>
          <w:szCs w:val="32"/>
        </w:rPr>
        <w:t>万元，</w:t>
      </w:r>
      <w:r w:rsidR="008D345D" w:rsidRPr="00B1630F">
        <w:rPr>
          <w:rFonts w:ascii="仿宋" w:eastAsia="仿宋" w:hAnsi="仿宋" w:hint="eastAsia"/>
          <w:sz w:val="32"/>
          <w:szCs w:val="32"/>
        </w:rPr>
        <w:t>其中：</w:t>
      </w:r>
      <w:r w:rsidRPr="00B1630F">
        <w:rPr>
          <w:rFonts w:ascii="仿宋" w:eastAsia="仿宋" w:hAnsi="仿宋" w:hint="eastAsia"/>
          <w:sz w:val="32"/>
          <w:szCs w:val="32"/>
        </w:rPr>
        <w:t>基本支出为</w:t>
      </w:r>
      <w:r w:rsidR="00353FB2">
        <w:rPr>
          <w:rFonts w:ascii="仿宋" w:eastAsia="仿宋" w:hAnsi="仿宋" w:hint="eastAsia"/>
          <w:sz w:val="32"/>
          <w:szCs w:val="32"/>
        </w:rPr>
        <w:t>751.23</w:t>
      </w:r>
      <w:r w:rsidR="00110FB3" w:rsidRPr="00B1630F">
        <w:rPr>
          <w:rFonts w:ascii="仿宋" w:eastAsia="仿宋" w:hAnsi="仿宋" w:hint="eastAsia"/>
          <w:sz w:val="32"/>
          <w:szCs w:val="32"/>
        </w:rPr>
        <w:t>万元，</w:t>
      </w:r>
      <w:r w:rsidR="009C44FD" w:rsidRPr="00B1630F">
        <w:rPr>
          <w:rFonts w:ascii="仿宋" w:eastAsia="仿宋" w:hAnsi="仿宋" w:hint="eastAsia"/>
          <w:sz w:val="32"/>
          <w:szCs w:val="32"/>
        </w:rPr>
        <w:t>使用内容为人员经费和日常公用经费（工资福利支出</w:t>
      </w:r>
      <w:r w:rsidR="004D549F">
        <w:rPr>
          <w:rFonts w:ascii="仿宋" w:eastAsia="仿宋" w:hAnsi="仿宋" w:hint="eastAsia"/>
          <w:sz w:val="32"/>
          <w:szCs w:val="32"/>
        </w:rPr>
        <w:t>472.27</w:t>
      </w:r>
      <w:r w:rsidR="009C44FD" w:rsidRPr="00B1630F">
        <w:rPr>
          <w:rFonts w:ascii="仿宋" w:eastAsia="仿宋" w:hAnsi="仿宋" w:hint="eastAsia"/>
          <w:sz w:val="32"/>
          <w:szCs w:val="32"/>
        </w:rPr>
        <w:t>万元、商品和服务支出</w:t>
      </w:r>
      <w:r w:rsidR="004D549F">
        <w:rPr>
          <w:rFonts w:ascii="仿宋" w:eastAsia="仿宋" w:hAnsi="仿宋" w:hint="eastAsia"/>
          <w:sz w:val="32"/>
          <w:szCs w:val="32"/>
        </w:rPr>
        <w:t>229.88</w:t>
      </w:r>
      <w:r w:rsidR="009C44FD" w:rsidRPr="00B1630F">
        <w:rPr>
          <w:rFonts w:ascii="仿宋" w:eastAsia="仿宋" w:hAnsi="仿宋" w:hint="eastAsia"/>
          <w:sz w:val="32"/>
          <w:szCs w:val="32"/>
        </w:rPr>
        <w:t>万元、对个人和家庭的补助</w:t>
      </w:r>
      <w:r w:rsidR="004D549F">
        <w:rPr>
          <w:rFonts w:ascii="仿宋" w:eastAsia="仿宋" w:hAnsi="仿宋" w:hint="eastAsia"/>
          <w:sz w:val="32"/>
          <w:szCs w:val="32"/>
        </w:rPr>
        <w:t>9.60</w:t>
      </w:r>
      <w:r w:rsidR="009C44FD" w:rsidRPr="00B1630F">
        <w:rPr>
          <w:rFonts w:ascii="仿宋" w:eastAsia="仿宋" w:hAnsi="仿宋" w:hint="eastAsia"/>
          <w:sz w:val="32"/>
          <w:szCs w:val="32"/>
        </w:rPr>
        <w:t>万元、资本性支出</w:t>
      </w:r>
      <w:r w:rsidR="004D549F">
        <w:rPr>
          <w:rFonts w:ascii="仿宋" w:eastAsia="仿宋" w:hAnsi="仿宋" w:hint="eastAsia"/>
          <w:sz w:val="32"/>
          <w:szCs w:val="32"/>
        </w:rPr>
        <w:t>14.48</w:t>
      </w:r>
      <w:r w:rsidR="009C44FD" w:rsidRPr="00B1630F">
        <w:rPr>
          <w:rFonts w:ascii="仿宋" w:eastAsia="仿宋" w:hAnsi="仿宋" w:hint="eastAsia"/>
          <w:sz w:val="32"/>
          <w:szCs w:val="32"/>
        </w:rPr>
        <w:t>万元</w:t>
      </w:r>
      <w:r w:rsidR="004D549F">
        <w:rPr>
          <w:rFonts w:ascii="仿宋" w:eastAsia="仿宋" w:hAnsi="仿宋" w:hint="eastAsia"/>
          <w:sz w:val="32"/>
          <w:szCs w:val="32"/>
        </w:rPr>
        <w:t>，对企业补助25万元</w:t>
      </w:r>
      <w:r w:rsidR="009C44FD" w:rsidRPr="00B1630F">
        <w:rPr>
          <w:rFonts w:ascii="仿宋" w:eastAsia="仿宋" w:hAnsi="仿宋" w:hint="eastAsia"/>
          <w:sz w:val="32"/>
          <w:szCs w:val="32"/>
        </w:rPr>
        <w:t>）；</w:t>
      </w:r>
      <w:r w:rsidRPr="00B1630F">
        <w:rPr>
          <w:rFonts w:ascii="仿宋" w:eastAsia="仿宋" w:hAnsi="仿宋" w:hint="eastAsia"/>
          <w:sz w:val="32"/>
          <w:szCs w:val="32"/>
        </w:rPr>
        <w:t>项目支出为</w:t>
      </w:r>
      <w:r w:rsidR="00353FB2">
        <w:rPr>
          <w:rFonts w:ascii="仿宋" w:eastAsia="仿宋" w:hAnsi="仿宋" w:hint="eastAsia"/>
          <w:sz w:val="32"/>
          <w:szCs w:val="32"/>
        </w:rPr>
        <w:t>39.95</w:t>
      </w:r>
      <w:r w:rsidR="009C44FD" w:rsidRPr="00B1630F">
        <w:rPr>
          <w:rFonts w:ascii="仿宋" w:eastAsia="仿宋" w:hAnsi="仿宋" w:hint="eastAsia"/>
          <w:sz w:val="32"/>
          <w:szCs w:val="32"/>
        </w:rPr>
        <w:t>万元，使用内容为日常公用经费</w:t>
      </w:r>
      <w:r w:rsidR="004D549F">
        <w:rPr>
          <w:rFonts w:ascii="仿宋" w:eastAsia="仿宋" w:hAnsi="仿宋" w:hint="eastAsia"/>
          <w:sz w:val="32"/>
          <w:szCs w:val="32"/>
        </w:rPr>
        <w:t>（</w:t>
      </w:r>
      <w:r w:rsidR="009C44FD" w:rsidRPr="00B1630F">
        <w:rPr>
          <w:rFonts w:ascii="仿宋" w:eastAsia="仿宋" w:hAnsi="仿宋" w:hint="eastAsia"/>
          <w:sz w:val="32"/>
          <w:szCs w:val="32"/>
        </w:rPr>
        <w:t>为</w:t>
      </w:r>
      <w:r w:rsidR="001959F1" w:rsidRPr="00B1630F">
        <w:rPr>
          <w:rFonts w:ascii="仿宋" w:eastAsia="仿宋" w:hAnsi="仿宋" w:hint="eastAsia"/>
          <w:sz w:val="32"/>
          <w:szCs w:val="32"/>
        </w:rPr>
        <w:t>商品和服务支出</w:t>
      </w:r>
      <w:r w:rsidR="004D549F">
        <w:rPr>
          <w:rFonts w:ascii="仿宋" w:eastAsia="仿宋" w:hAnsi="仿宋" w:hint="eastAsia"/>
          <w:sz w:val="32"/>
          <w:szCs w:val="32"/>
        </w:rPr>
        <w:t>13.86</w:t>
      </w:r>
      <w:r w:rsidR="00110FB3" w:rsidRPr="00B1630F">
        <w:rPr>
          <w:rFonts w:ascii="仿宋" w:eastAsia="仿宋" w:hAnsi="仿宋" w:hint="eastAsia"/>
          <w:sz w:val="32"/>
          <w:szCs w:val="32"/>
        </w:rPr>
        <w:t>万元</w:t>
      </w:r>
      <w:r w:rsidR="004D549F">
        <w:rPr>
          <w:rFonts w:ascii="仿宋" w:eastAsia="仿宋" w:hAnsi="仿宋" w:hint="eastAsia"/>
          <w:sz w:val="32"/>
          <w:szCs w:val="32"/>
        </w:rPr>
        <w:t>，资本性支出26.09万元）</w:t>
      </w:r>
      <w:r w:rsidRPr="00B1630F">
        <w:rPr>
          <w:rFonts w:ascii="仿宋" w:eastAsia="仿宋" w:hAnsi="仿宋" w:hint="eastAsia"/>
          <w:sz w:val="32"/>
          <w:szCs w:val="32"/>
        </w:rPr>
        <w:t>。</w:t>
      </w:r>
    </w:p>
    <w:p w:rsidR="003D56DE" w:rsidRPr="00E84583" w:rsidRDefault="003D56DE" w:rsidP="003D56DE">
      <w:pPr>
        <w:rPr>
          <w:rFonts w:ascii="黑体" w:eastAsia="黑体" w:hAnsi="黑体"/>
          <w:sz w:val="32"/>
          <w:szCs w:val="32"/>
        </w:rPr>
      </w:pPr>
      <w:r>
        <w:rPr>
          <w:rFonts w:ascii="楷体_GB2312" w:eastAsia="楷体_GB2312" w:hint="eastAsia"/>
          <w:b/>
          <w:sz w:val="36"/>
          <w:szCs w:val="36"/>
        </w:rPr>
        <w:t xml:space="preserve">   </w:t>
      </w:r>
      <w:r w:rsidRPr="00E84583">
        <w:rPr>
          <w:rFonts w:ascii="楷体_GB2312" w:eastAsia="楷体_GB2312" w:hint="eastAsia"/>
          <w:sz w:val="36"/>
          <w:szCs w:val="36"/>
        </w:rPr>
        <w:t xml:space="preserve"> </w:t>
      </w:r>
      <w:r w:rsidRPr="00E84583">
        <w:rPr>
          <w:rFonts w:ascii="黑体" w:eastAsia="黑体" w:hAnsi="黑体" w:hint="eastAsia"/>
          <w:sz w:val="32"/>
          <w:szCs w:val="32"/>
        </w:rPr>
        <w:t>二、部门整体支出管理及使用情况</w:t>
      </w:r>
    </w:p>
    <w:p w:rsidR="00110FB3" w:rsidRPr="003D33E9" w:rsidRDefault="00110FB3" w:rsidP="007D67D2">
      <w:pPr>
        <w:ind w:firstLine="600"/>
        <w:jc w:val="left"/>
        <w:rPr>
          <w:rFonts w:ascii="楷体" w:eastAsia="楷体" w:hAnsi="楷体"/>
          <w:b/>
          <w:sz w:val="32"/>
          <w:szCs w:val="32"/>
        </w:rPr>
      </w:pPr>
      <w:r w:rsidRPr="003D33E9">
        <w:rPr>
          <w:rFonts w:ascii="楷体" w:eastAsia="楷体" w:hAnsi="楷体" w:hint="eastAsia"/>
          <w:b/>
          <w:sz w:val="32"/>
          <w:szCs w:val="32"/>
        </w:rPr>
        <w:t>1、基本支出</w:t>
      </w:r>
    </w:p>
    <w:p w:rsidR="00EE4E89" w:rsidRPr="00B1630F" w:rsidRDefault="00110FB3" w:rsidP="00F54A50">
      <w:pPr>
        <w:ind w:firstLineChars="200" w:firstLine="640"/>
        <w:jc w:val="left"/>
        <w:rPr>
          <w:rFonts w:ascii="仿宋" w:eastAsia="仿宋" w:hAnsi="仿宋"/>
          <w:sz w:val="32"/>
          <w:szCs w:val="32"/>
        </w:rPr>
      </w:pPr>
      <w:r w:rsidRPr="00B1630F">
        <w:rPr>
          <w:rFonts w:ascii="仿宋" w:eastAsia="仿宋" w:hAnsi="仿宋" w:hint="eastAsia"/>
          <w:sz w:val="32"/>
          <w:szCs w:val="32"/>
        </w:rPr>
        <w:t>我</w:t>
      </w:r>
      <w:proofErr w:type="gramStart"/>
      <w:r w:rsidRPr="00B1630F">
        <w:rPr>
          <w:rFonts w:ascii="仿宋" w:eastAsia="仿宋" w:hAnsi="仿宋" w:hint="eastAsia"/>
          <w:sz w:val="32"/>
          <w:szCs w:val="32"/>
        </w:rPr>
        <w:t>委基本</w:t>
      </w:r>
      <w:proofErr w:type="gramEnd"/>
      <w:r w:rsidRPr="00B1630F">
        <w:rPr>
          <w:rFonts w:ascii="仿宋" w:eastAsia="仿宋" w:hAnsi="仿宋" w:hint="eastAsia"/>
          <w:sz w:val="32"/>
          <w:szCs w:val="32"/>
        </w:rPr>
        <w:t>支出的范围和</w:t>
      </w:r>
      <w:r w:rsidR="003D56DE" w:rsidRPr="00B1630F">
        <w:rPr>
          <w:rFonts w:ascii="仿宋" w:eastAsia="仿宋" w:hAnsi="仿宋" w:hint="eastAsia"/>
          <w:sz w:val="32"/>
          <w:szCs w:val="32"/>
        </w:rPr>
        <w:t>用途包括委机关的人员经费和日常公用经费。具体包括：工资福利支出、对个人和家庭的补助支出、商品和服务支出</w:t>
      </w:r>
      <w:r w:rsidRPr="00B1630F">
        <w:rPr>
          <w:rFonts w:ascii="仿宋" w:eastAsia="仿宋" w:hAnsi="仿宋" w:hint="eastAsia"/>
          <w:sz w:val="32"/>
          <w:szCs w:val="32"/>
        </w:rPr>
        <w:t>、</w:t>
      </w:r>
      <w:r w:rsidR="001F57F2" w:rsidRPr="00B1630F">
        <w:rPr>
          <w:rFonts w:ascii="仿宋" w:eastAsia="仿宋" w:hAnsi="仿宋" w:hint="eastAsia"/>
          <w:sz w:val="32"/>
          <w:szCs w:val="32"/>
        </w:rPr>
        <w:t>资本性支出</w:t>
      </w:r>
      <w:r w:rsidR="00540CB0">
        <w:rPr>
          <w:rFonts w:ascii="仿宋" w:eastAsia="仿宋" w:hAnsi="仿宋" w:hint="eastAsia"/>
          <w:sz w:val="32"/>
          <w:szCs w:val="32"/>
        </w:rPr>
        <w:t>、对企业补助</w:t>
      </w:r>
      <w:r w:rsidR="003D56DE" w:rsidRPr="00B1630F">
        <w:rPr>
          <w:rFonts w:ascii="仿宋" w:eastAsia="仿宋" w:hAnsi="仿宋" w:hint="eastAsia"/>
          <w:sz w:val="32"/>
          <w:szCs w:val="32"/>
        </w:rPr>
        <w:t>。“三公经费” 控制较好。预算总额</w:t>
      </w:r>
      <w:r w:rsidR="00540CB0">
        <w:rPr>
          <w:rFonts w:ascii="仿宋" w:eastAsia="仿宋" w:hAnsi="仿宋" w:hint="eastAsia"/>
          <w:sz w:val="32"/>
          <w:szCs w:val="32"/>
        </w:rPr>
        <w:t>17.10</w:t>
      </w:r>
      <w:r w:rsidR="003D56DE" w:rsidRPr="00B1630F">
        <w:rPr>
          <w:rFonts w:ascii="仿宋" w:eastAsia="仿宋" w:hAnsi="仿宋" w:hint="eastAsia"/>
          <w:sz w:val="32"/>
          <w:szCs w:val="32"/>
        </w:rPr>
        <w:t>万元，</w:t>
      </w:r>
      <w:r w:rsidR="00EE4E89" w:rsidRPr="00B1630F">
        <w:rPr>
          <w:rFonts w:ascii="仿宋" w:eastAsia="仿宋" w:hAnsi="仿宋" w:hint="eastAsia"/>
          <w:sz w:val="32"/>
          <w:szCs w:val="32"/>
        </w:rPr>
        <w:t>本年实际支出</w:t>
      </w:r>
      <w:r w:rsidR="00E62AC6">
        <w:rPr>
          <w:rFonts w:ascii="仿宋" w:eastAsia="仿宋" w:hAnsi="仿宋" w:hint="eastAsia"/>
          <w:sz w:val="32"/>
          <w:szCs w:val="32"/>
        </w:rPr>
        <w:t>9.83</w:t>
      </w:r>
      <w:r w:rsidR="00EE4E89" w:rsidRPr="00B1630F">
        <w:rPr>
          <w:rFonts w:ascii="仿宋" w:eastAsia="仿宋" w:hAnsi="仿宋" w:hint="eastAsia"/>
          <w:sz w:val="32"/>
          <w:szCs w:val="32"/>
        </w:rPr>
        <w:t>万元，结余</w:t>
      </w:r>
      <w:r w:rsidR="00E62AC6">
        <w:rPr>
          <w:rFonts w:ascii="仿宋" w:eastAsia="仿宋" w:hAnsi="仿宋" w:hint="eastAsia"/>
          <w:sz w:val="32"/>
          <w:szCs w:val="32"/>
        </w:rPr>
        <w:t>7.27</w:t>
      </w:r>
      <w:r w:rsidR="00EE4E89" w:rsidRPr="00B1630F">
        <w:rPr>
          <w:rFonts w:ascii="仿宋" w:eastAsia="仿宋" w:hAnsi="仿宋" w:hint="eastAsia"/>
          <w:sz w:val="32"/>
          <w:szCs w:val="32"/>
        </w:rPr>
        <w:t>万元。其中公务接待费预算</w:t>
      </w:r>
      <w:r w:rsidR="00E62AC6">
        <w:rPr>
          <w:rFonts w:ascii="仿宋" w:eastAsia="仿宋" w:hAnsi="仿宋" w:hint="eastAsia"/>
          <w:sz w:val="32"/>
          <w:szCs w:val="32"/>
        </w:rPr>
        <w:t>6.30</w:t>
      </w:r>
      <w:r w:rsidR="00EE4E89" w:rsidRPr="00B1630F">
        <w:rPr>
          <w:rFonts w:ascii="仿宋" w:eastAsia="仿宋" w:hAnsi="仿宋" w:hint="eastAsia"/>
          <w:sz w:val="32"/>
          <w:szCs w:val="32"/>
        </w:rPr>
        <w:t>万元，实际支出</w:t>
      </w:r>
      <w:r w:rsidR="00E62AC6">
        <w:rPr>
          <w:rFonts w:ascii="仿宋" w:eastAsia="仿宋" w:hAnsi="仿宋" w:hint="eastAsia"/>
          <w:sz w:val="32"/>
          <w:szCs w:val="32"/>
        </w:rPr>
        <w:t>3.01</w:t>
      </w:r>
      <w:r w:rsidR="00EE4E89" w:rsidRPr="00B1630F">
        <w:rPr>
          <w:rFonts w:ascii="仿宋" w:eastAsia="仿宋" w:hAnsi="仿宋" w:hint="eastAsia"/>
          <w:sz w:val="32"/>
          <w:szCs w:val="32"/>
        </w:rPr>
        <w:t>万元，结余</w:t>
      </w:r>
      <w:r w:rsidR="00E62AC6">
        <w:rPr>
          <w:rFonts w:ascii="仿宋" w:eastAsia="仿宋" w:hAnsi="仿宋" w:hint="eastAsia"/>
          <w:sz w:val="32"/>
          <w:szCs w:val="32"/>
        </w:rPr>
        <w:t>3.29</w:t>
      </w:r>
      <w:r w:rsidR="00EE4E89" w:rsidRPr="00B1630F">
        <w:rPr>
          <w:rFonts w:ascii="仿宋" w:eastAsia="仿宋" w:hAnsi="仿宋" w:hint="eastAsia"/>
          <w:sz w:val="32"/>
          <w:szCs w:val="32"/>
        </w:rPr>
        <w:t>万元；公务用车运行维护费预算</w:t>
      </w:r>
      <w:r w:rsidR="00E62AC6">
        <w:rPr>
          <w:rFonts w:ascii="仿宋" w:eastAsia="仿宋" w:hAnsi="仿宋" w:hint="eastAsia"/>
          <w:sz w:val="32"/>
          <w:szCs w:val="32"/>
        </w:rPr>
        <w:t>10.8</w:t>
      </w:r>
      <w:r w:rsidR="00EE4E89" w:rsidRPr="00B1630F">
        <w:rPr>
          <w:rFonts w:ascii="仿宋" w:eastAsia="仿宋" w:hAnsi="仿宋" w:hint="eastAsia"/>
          <w:sz w:val="32"/>
          <w:szCs w:val="32"/>
        </w:rPr>
        <w:t>万元，实际使用</w:t>
      </w:r>
      <w:r w:rsidR="00E62AC6">
        <w:rPr>
          <w:rFonts w:ascii="仿宋" w:eastAsia="仿宋" w:hAnsi="仿宋" w:hint="eastAsia"/>
          <w:sz w:val="32"/>
          <w:szCs w:val="32"/>
        </w:rPr>
        <w:t>6.82</w:t>
      </w:r>
      <w:r w:rsidR="00EE4E89" w:rsidRPr="00B1630F">
        <w:rPr>
          <w:rFonts w:ascii="仿宋" w:eastAsia="仿宋" w:hAnsi="仿宋" w:hint="eastAsia"/>
          <w:sz w:val="32"/>
          <w:szCs w:val="32"/>
        </w:rPr>
        <w:t>元,结余</w:t>
      </w:r>
      <w:r w:rsidR="00E62AC6">
        <w:rPr>
          <w:rFonts w:ascii="仿宋" w:eastAsia="仿宋" w:hAnsi="仿宋" w:hint="eastAsia"/>
          <w:sz w:val="32"/>
          <w:szCs w:val="32"/>
        </w:rPr>
        <w:t>3.98</w:t>
      </w:r>
      <w:r w:rsidR="00EE4E89" w:rsidRPr="00B1630F">
        <w:rPr>
          <w:rFonts w:ascii="仿宋" w:eastAsia="仿宋" w:hAnsi="仿宋" w:hint="eastAsia"/>
          <w:sz w:val="32"/>
          <w:szCs w:val="32"/>
        </w:rPr>
        <w:t>万元；公务用车购置费0万元；因公出国（境）费用0万元。机关本年公务接待</w:t>
      </w:r>
      <w:r w:rsidR="00E62AC6">
        <w:rPr>
          <w:rFonts w:ascii="仿宋" w:eastAsia="仿宋" w:hAnsi="仿宋" w:hint="eastAsia"/>
          <w:sz w:val="32"/>
          <w:szCs w:val="32"/>
        </w:rPr>
        <w:t>38</w:t>
      </w:r>
      <w:r w:rsidR="00EE4E89" w:rsidRPr="00B1630F">
        <w:rPr>
          <w:rFonts w:ascii="仿宋" w:eastAsia="仿宋" w:hAnsi="仿宋" w:hint="eastAsia"/>
          <w:sz w:val="32"/>
          <w:szCs w:val="32"/>
        </w:rPr>
        <w:t>批次，接待人数</w:t>
      </w:r>
      <w:r w:rsidR="00E62AC6">
        <w:rPr>
          <w:rFonts w:ascii="仿宋" w:eastAsia="仿宋" w:hAnsi="仿宋" w:hint="eastAsia"/>
          <w:sz w:val="32"/>
          <w:szCs w:val="32"/>
        </w:rPr>
        <w:t>220</w:t>
      </w:r>
      <w:r w:rsidR="00EE4E89" w:rsidRPr="00B1630F">
        <w:rPr>
          <w:rFonts w:ascii="仿宋" w:eastAsia="仿宋" w:hAnsi="仿宋" w:hint="eastAsia"/>
          <w:sz w:val="32"/>
          <w:szCs w:val="32"/>
        </w:rPr>
        <w:t>人；本年在使用公车1台。与上年比较，公务接待费减少</w:t>
      </w:r>
      <w:r w:rsidR="00E62AC6">
        <w:rPr>
          <w:rFonts w:ascii="仿宋" w:eastAsia="仿宋" w:hAnsi="仿宋" w:hint="eastAsia"/>
          <w:sz w:val="32"/>
          <w:szCs w:val="32"/>
        </w:rPr>
        <w:t>0.08</w:t>
      </w:r>
      <w:r w:rsidR="00095E73" w:rsidRPr="00B1630F">
        <w:rPr>
          <w:rFonts w:ascii="仿宋" w:eastAsia="仿宋" w:hAnsi="仿宋" w:hint="eastAsia"/>
          <w:sz w:val="32"/>
          <w:szCs w:val="32"/>
        </w:rPr>
        <w:t>万多元；公务用车运行维护费减少</w:t>
      </w:r>
      <w:r w:rsidR="00E62AC6">
        <w:rPr>
          <w:rFonts w:ascii="仿宋" w:eastAsia="仿宋" w:hAnsi="仿宋" w:hint="eastAsia"/>
          <w:sz w:val="32"/>
          <w:szCs w:val="32"/>
        </w:rPr>
        <w:t>1.01</w:t>
      </w:r>
      <w:r w:rsidR="00EE4E89" w:rsidRPr="00B1630F">
        <w:rPr>
          <w:rFonts w:ascii="仿宋" w:eastAsia="仿宋" w:hAnsi="仿宋" w:hint="eastAsia"/>
          <w:sz w:val="32"/>
          <w:szCs w:val="32"/>
        </w:rPr>
        <w:t>万元。</w:t>
      </w:r>
    </w:p>
    <w:p w:rsidR="00E56C01" w:rsidRPr="003D33E9" w:rsidRDefault="00E56C01" w:rsidP="00E56C01">
      <w:pPr>
        <w:ind w:firstLineChars="200" w:firstLine="643"/>
        <w:jc w:val="left"/>
        <w:rPr>
          <w:rFonts w:ascii="楷体" w:eastAsia="楷体" w:hAnsi="楷体"/>
          <w:b/>
          <w:sz w:val="32"/>
          <w:szCs w:val="32"/>
        </w:rPr>
      </w:pPr>
      <w:r w:rsidRPr="003D33E9">
        <w:rPr>
          <w:rFonts w:ascii="楷体" w:eastAsia="楷体" w:hAnsi="楷体" w:hint="eastAsia"/>
          <w:b/>
          <w:sz w:val="32"/>
          <w:szCs w:val="32"/>
        </w:rPr>
        <w:t>2、专项支出</w:t>
      </w:r>
    </w:p>
    <w:p w:rsidR="00353FB2" w:rsidRPr="00E84583" w:rsidRDefault="00E56C01" w:rsidP="00E84583">
      <w:pPr>
        <w:ind w:firstLineChars="200" w:firstLine="643"/>
        <w:jc w:val="left"/>
        <w:rPr>
          <w:rFonts w:ascii="楷体" w:eastAsia="楷体" w:hAnsi="楷体" w:cs="仿宋_GB2312" w:hint="eastAsia"/>
          <w:b/>
          <w:bCs/>
          <w:sz w:val="32"/>
          <w:szCs w:val="32"/>
        </w:rPr>
      </w:pPr>
      <w:r w:rsidRPr="00E84583">
        <w:rPr>
          <w:rFonts w:ascii="楷体" w:eastAsia="楷体" w:hAnsi="楷体" w:hint="eastAsia"/>
          <w:b/>
          <w:sz w:val="32"/>
          <w:szCs w:val="32"/>
        </w:rPr>
        <w:lastRenderedPageBreak/>
        <w:t>（1）</w:t>
      </w:r>
      <w:r w:rsidR="00353FB2" w:rsidRPr="00E84583">
        <w:rPr>
          <w:rFonts w:ascii="楷体" w:eastAsia="楷体" w:hAnsi="楷体" w:cs="仿宋_GB2312" w:hint="eastAsia"/>
          <w:b/>
          <w:bCs/>
          <w:sz w:val="32"/>
          <w:szCs w:val="32"/>
        </w:rPr>
        <w:t>专项资金安排落实、总投入等情况分析</w:t>
      </w:r>
    </w:p>
    <w:p w:rsidR="00E56C01" w:rsidRPr="00B1630F" w:rsidRDefault="00E56C01" w:rsidP="00353FB2">
      <w:pPr>
        <w:ind w:firstLineChars="200" w:firstLine="640"/>
        <w:jc w:val="left"/>
        <w:rPr>
          <w:rFonts w:ascii="仿宋" w:eastAsia="仿宋" w:hAnsi="仿宋"/>
          <w:sz w:val="32"/>
          <w:szCs w:val="32"/>
        </w:rPr>
      </w:pPr>
      <w:r w:rsidRPr="00B1630F">
        <w:rPr>
          <w:rFonts w:ascii="仿宋" w:eastAsia="仿宋" w:hAnsi="仿宋" w:hint="eastAsia"/>
          <w:sz w:val="32"/>
          <w:szCs w:val="32"/>
        </w:rPr>
        <w:t>20</w:t>
      </w:r>
      <w:r w:rsidR="00AA24ED">
        <w:rPr>
          <w:rFonts w:ascii="仿宋" w:eastAsia="仿宋" w:hAnsi="仿宋" w:hint="eastAsia"/>
          <w:sz w:val="32"/>
          <w:szCs w:val="32"/>
        </w:rPr>
        <w:t>20</w:t>
      </w:r>
      <w:r w:rsidRPr="00B1630F">
        <w:rPr>
          <w:rFonts w:ascii="仿宋" w:eastAsia="仿宋" w:hAnsi="仿宋" w:hint="eastAsia"/>
          <w:sz w:val="32"/>
          <w:szCs w:val="32"/>
        </w:rPr>
        <w:t>年度财政</w:t>
      </w:r>
      <w:r w:rsidR="00110A7E" w:rsidRPr="00B1630F">
        <w:rPr>
          <w:rFonts w:ascii="仿宋" w:eastAsia="仿宋" w:hAnsi="仿宋" w:hint="eastAsia"/>
          <w:sz w:val="32"/>
          <w:szCs w:val="32"/>
        </w:rPr>
        <w:t>安排</w:t>
      </w:r>
      <w:r w:rsidRPr="00B1630F">
        <w:rPr>
          <w:rFonts w:ascii="仿宋" w:eastAsia="仿宋" w:hAnsi="仿宋" w:hint="eastAsia"/>
          <w:sz w:val="32"/>
          <w:szCs w:val="32"/>
        </w:rPr>
        <w:t>专项资金</w:t>
      </w:r>
      <w:r w:rsidR="00AA24ED">
        <w:rPr>
          <w:rFonts w:ascii="仿宋" w:eastAsia="仿宋" w:hAnsi="仿宋" w:hint="eastAsia"/>
          <w:sz w:val="32"/>
          <w:szCs w:val="32"/>
        </w:rPr>
        <w:t>9</w:t>
      </w:r>
      <w:r w:rsidRPr="00B1630F">
        <w:rPr>
          <w:rFonts w:ascii="仿宋" w:eastAsia="仿宋" w:hAnsi="仿宋" w:hint="eastAsia"/>
          <w:sz w:val="32"/>
          <w:szCs w:val="32"/>
        </w:rPr>
        <w:t>万元，</w:t>
      </w:r>
      <w:r w:rsidR="00095E73" w:rsidRPr="00B1630F">
        <w:rPr>
          <w:rFonts w:ascii="仿宋" w:eastAsia="仿宋" w:hAnsi="仿宋" w:hint="eastAsia"/>
          <w:sz w:val="32"/>
          <w:szCs w:val="32"/>
        </w:rPr>
        <w:t>为</w:t>
      </w:r>
      <w:r w:rsidRPr="00B1630F">
        <w:rPr>
          <w:rFonts w:ascii="仿宋" w:eastAsia="仿宋" w:hAnsi="仿宋" w:hint="eastAsia"/>
          <w:sz w:val="32"/>
          <w:szCs w:val="32"/>
        </w:rPr>
        <w:t>新型工业化引导资金（</w:t>
      </w:r>
      <w:proofErr w:type="gramStart"/>
      <w:r w:rsidRPr="00B1630F">
        <w:rPr>
          <w:rFonts w:ascii="仿宋" w:eastAsia="仿宋" w:hAnsi="仿宋" w:hint="eastAsia"/>
          <w:sz w:val="32"/>
          <w:szCs w:val="32"/>
        </w:rPr>
        <w:t>央企对接</w:t>
      </w:r>
      <w:proofErr w:type="gramEnd"/>
      <w:r w:rsidRPr="00B1630F">
        <w:rPr>
          <w:rFonts w:ascii="仿宋" w:eastAsia="仿宋" w:hAnsi="仿宋" w:hint="eastAsia"/>
          <w:sz w:val="32"/>
          <w:szCs w:val="32"/>
        </w:rPr>
        <w:t>工作经费）</w:t>
      </w:r>
      <w:r w:rsidR="00AA24ED">
        <w:rPr>
          <w:rFonts w:ascii="仿宋" w:eastAsia="仿宋" w:hAnsi="仿宋" w:hint="eastAsia"/>
          <w:sz w:val="32"/>
          <w:szCs w:val="32"/>
        </w:rPr>
        <w:t>9</w:t>
      </w:r>
      <w:r w:rsidRPr="00B1630F">
        <w:rPr>
          <w:rFonts w:ascii="仿宋" w:eastAsia="仿宋" w:hAnsi="仿宋" w:hint="eastAsia"/>
          <w:sz w:val="32"/>
          <w:szCs w:val="32"/>
        </w:rPr>
        <w:t>万。</w:t>
      </w:r>
    </w:p>
    <w:p w:rsidR="00353FB2" w:rsidRPr="00E84583" w:rsidRDefault="00E56C01" w:rsidP="00E84583">
      <w:pPr>
        <w:ind w:firstLineChars="200" w:firstLine="643"/>
        <w:jc w:val="left"/>
        <w:rPr>
          <w:rFonts w:ascii="楷体" w:eastAsia="楷体" w:hAnsi="楷体" w:cs="仿宋_GB2312" w:hint="eastAsia"/>
          <w:b/>
          <w:bCs/>
          <w:sz w:val="32"/>
          <w:szCs w:val="32"/>
        </w:rPr>
      </w:pPr>
      <w:r w:rsidRPr="00E84583">
        <w:rPr>
          <w:rFonts w:ascii="楷体" w:eastAsia="楷体" w:hAnsi="楷体" w:hint="eastAsia"/>
          <w:b/>
          <w:sz w:val="32"/>
          <w:szCs w:val="32"/>
        </w:rPr>
        <w:t>（2）</w:t>
      </w:r>
      <w:r w:rsidR="00353FB2" w:rsidRPr="00E84583">
        <w:rPr>
          <w:rFonts w:ascii="楷体" w:eastAsia="楷体" w:hAnsi="楷体" w:cs="仿宋_GB2312" w:hint="eastAsia"/>
          <w:b/>
          <w:bCs/>
          <w:sz w:val="32"/>
          <w:szCs w:val="32"/>
        </w:rPr>
        <w:t>专项资金实际使用情况分析</w:t>
      </w:r>
    </w:p>
    <w:p w:rsidR="00AA24ED" w:rsidRDefault="00110A7E" w:rsidP="00353FB2">
      <w:pPr>
        <w:ind w:firstLineChars="200" w:firstLine="640"/>
        <w:jc w:val="left"/>
        <w:rPr>
          <w:rFonts w:ascii="仿宋" w:eastAsia="仿宋" w:hAnsi="仿宋" w:hint="eastAsia"/>
          <w:sz w:val="30"/>
          <w:szCs w:val="30"/>
        </w:rPr>
      </w:pPr>
      <w:r w:rsidRPr="00B1630F">
        <w:rPr>
          <w:rFonts w:ascii="仿宋" w:eastAsia="仿宋" w:hAnsi="仿宋" w:hint="eastAsia"/>
          <w:sz w:val="32"/>
          <w:szCs w:val="32"/>
        </w:rPr>
        <w:t>新型工业化引导资金（</w:t>
      </w:r>
      <w:proofErr w:type="gramStart"/>
      <w:r w:rsidRPr="00B1630F">
        <w:rPr>
          <w:rFonts w:ascii="仿宋" w:eastAsia="仿宋" w:hAnsi="仿宋" w:hint="eastAsia"/>
          <w:sz w:val="32"/>
          <w:szCs w:val="32"/>
        </w:rPr>
        <w:t>央企对接</w:t>
      </w:r>
      <w:proofErr w:type="gramEnd"/>
      <w:r w:rsidRPr="00B1630F">
        <w:rPr>
          <w:rFonts w:ascii="仿宋" w:eastAsia="仿宋" w:hAnsi="仿宋" w:hint="eastAsia"/>
          <w:sz w:val="32"/>
          <w:szCs w:val="32"/>
        </w:rPr>
        <w:t>工作经费）主要用于日常公用经费。</w:t>
      </w:r>
      <w:r w:rsidR="00095E73" w:rsidRPr="00B1630F">
        <w:rPr>
          <w:rFonts w:ascii="仿宋" w:eastAsia="仿宋" w:hAnsi="仿宋" w:cs="仿宋_GB2312" w:hint="eastAsia"/>
          <w:sz w:val="32"/>
          <w:szCs w:val="32"/>
        </w:rPr>
        <w:t>我委积极对接央企、省企，</w:t>
      </w:r>
      <w:r w:rsidR="00095E73" w:rsidRPr="00B1630F">
        <w:rPr>
          <w:rFonts w:ascii="仿宋" w:eastAsia="仿宋" w:hAnsi="仿宋"/>
          <w:sz w:val="32"/>
          <w:szCs w:val="32"/>
        </w:rPr>
        <w:t>多次与各县市、园区、市直有关部门</w:t>
      </w:r>
      <w:r w:rsidR="00095E73" w:rsidRPr="006528FE">
        <w:rPr>
          <w:rFonts w:ascii="仿宋" w:eastAsia="仿宋" w:hAnsi="仿宋"/>
          <w:sz w:val="32"/>
          <w:szCs w:val="32"/>
        </w:rPr>
        <w:t>和</w:t>
      </w:r>
      <w:proofErr w:type="gramStart"/>
      <w:r w:rsidR="00095E73" w:rsidRPr="006528FE">
        <w:rPr>
          <w:rFonts w:ascii="仿宋" w:eastAsia="仿宋" w:hAnsi="仿宋"/>
          <w:sz w:val="32"/>
          <w:szCs w:val="32"/>
        </w:rPr>
        <w:t>央企</w:t>
      </w:r>
      <w:proofErr w:type="gramEnd"/>
      <w:r w:rsidR="00095E73" w:rsidRPr="006528FE">
        <w:rPr>
          <w:rFonts w:ascii="仿宋" w:eastAsia="仿宋" w:hAnsi="仿宋"/>
          <w:sz w:val="32"/>
          <w:szCs w:val="32"/>
        </w:rPr>
        <w:t>进行了对接，积极促成</w:t>
      </w:r>
      <w:proofErr w:type="gramStart"/>
      <w:r w:rsidR="00095E73" w:rsidRPr="006528FE">
        <w:rPr>
          <w:rFonts w:ascii="仿宋" w:eastAsia="仿宋" w:hAnsi="仿宋"/>
          <w:sz w:val="32"/>
          <w:szCs w:val="32"/>
        </w:rPr>
        <w:t>央企产业</w:t>
      </w:r>
      <w:proofErr w:type="gramEnd"/>
      <w:r w:rsidR="00095E73" w:rsidRPr="006528FE">
        <w:rPr>
          <w:rFonts w:ascii="仿宋" w:eastAsia="仿宋" w:hAnsi="仿宋"/>
          <w:sz w:val="32"/>
          <w:szCs w:val="32"/>
        </w:rPr>
        <w:t>项目落地。</w:t>
      </w:r>
      <w:r w:rsidR="00AA24ED">
        <w:rPr>
          <w:rFonts w:ascii="仿宋" w:eastAsia="仿宋" w:hAnsi="仿宋" w:hint="eastAsia"/>
          <w:sz w:val="30"/>
          <w:szCs w:val="30"/>
        </w:rPr>
        <w:t>多次陪同王一鸥书记、李爱武市长到国务院国资委、省国资委、中石化总部衔接两厂“三供</w:t>
      </w:r>
      <w:proofErr w:type="gramStart"/>
      <w:r w:rsidR="00AA24ED">
        <w:rPr>
          <w:rFonts w:ascii="仿宋" w:eastAsia="仿宋" w:hAnsi="仿宋" w:hint="eastAsia"/>
          <w:sz w:val="30"/>
          <w:szCs w:val="30"/>
        </w:rPr>
        <w:t>一</w:t>
      </w:r>
      <w:proofErr w:type="gramEnd"/>
      <w:r w:rsidR="00AA24ED">
        <w:rPr>
          <w:rFonts w:ascii="仿宋" w:eastAsia="仿宋" w:hAnsi="仿宋" w:hint="eastAsia"/>
          <w:sz w:val="30"/>
          <w:szCs w:val="30"/>
        </w:rPr>
        <w:t>业”分离移交问题；组织人员去株洲中车、湘潭湘</w:t>
      </w:r>
      <w:proofErr w:type="gramStart"/>
      <w:r w:rsidR="00AA24ED">
        <w:rPr>
          <w:rFonts w:ascii="仿宋" w:eastAsia="仿宋" w:hAnsi="仿宋" w:hint="eastAsia"/>
          <w:sz w:val="30"/>
          <w:szCs w:val="30"/>
        </w:rPr>
        <w:t>钢学习</w:t>
      </w:r>
      <w:proofErr w:type="gramEnd"/>
      <w:r w:rsidR="00AA24ED">
        <w:rPr>
          <w:rFonts w:ascii="仿宋" w:eastAsia="仿宋" w:hAnsi="仿宋" w:hint="eastAsia"/>
          <w:sz w:val="30"/>
          <w:szCs w:val="30"/>
        </w:rPr>
        <w:t>国有企业离退休人员分离移交工作经验；3次接待省政府督导组来岳督察“三供</w:t>
      </w:r>
      <w:proofErr w:type="gramStart"/>
      <w:r w:rsidR="00AA24ED">
        <w:rPr>
          <w:rFonts w:ascii="仿宋" w:eastAsia="仿宋" w:hAnsi="仿宋" w:hint="eastAsia"/>
          <w:sz w:val="30"/>
          <w:szCs w:val="30"/>
        </w:rPr>
        <w:t>一</w:t>
      </w:r>
      <w:proofErr w:type="gramEnd"/>
      <w:r w:rsidR="00AA24ED">
        <w:rPr>
          <w:rFonts w:ascii="仿宋" w:eastAsia="仿宋" w:hAnsi="仿宋" w:hint="eastAsia"/>
          <w:sz w:val="30"/>
          <w:szCs w:val="30"/>
        </w:rPr>
        <w:t>业”分离移交工作；积极服务首届湖南（岳阳）口岸经贸博览会，负责接待宁波代表团等工作。</w:t>
      </w:r>
    </w:p>
    <w:p w:rsidR="00353FB2" w:rsidRPr="00E84583" w:rsidRDefault="003B48F6" w:rsidP="00E84583">
      <w:pPr>
        <w:spacing w:line="560" w:lineRule="exact"/>
        <w:ind w:firstLineChars="200" w:firstLine="643"/>
        <w:rPr>
          <w:rFonts w:ascii="楷体" w:eastAsia="楷体" w:hAnsi="楷体" w:cs="仿宋_GB2312"/>
          <w:b/>
          <w:bCs/>
          <w:sz w:val="32"/>
          <w:szCs w:val="32"/>
        </w:rPr>
      </w:pPr>
      <w:r w:rsidRPr="00E84583">
        <w:rPr>
          <w:rFonts w:ascii="楷体" w:eastAsia="楷体" w:hAnsi="楷体" w:hint="eastAsia"/>
          <w:b/>
          <w:sz w:val="32"/>
          <w:szCs w:val="32"/>
        </w:rPr>
        <w:t>（3）</w:t>
      </w:r>
      <w:r w:rsidR="00353FB2" w:rsidRPr="00E84583">
        <w:rPr>
          <w:rFonts w:ascii="楷体" w:eastAsia="楷体" w:hAnsi="楷体" w:cs="仿宋_GB2312" w:hint="eastAsia"/>
          <w:b/>
          <w:bCs/>
          <w:sz w:val="32"/>
          <w:szCs w:val="32"/>
        </w:rPr>
        <w:t>专项资金管理情况分析</w:t>
      </w:r>
    </w:p>
    <w:p w:rsidR="006631AB" w:rsidRPr="001635D1" w:rsidRDefault="006631AB" w:rsidP="00110A7E">
      <w:pPr>
        <w:ind w:firstLineChars="200" w:firstLine="640"/>
        <w:jc w:val="left"/>
        <w:rPr>
          <w:rFonts w:ascii="仿宋" w:eastAsia="仿宋" w:hAnsi="仿宋"/>
          <w:sz w:val="32"/>
          <w:szCs w:val="32"/>
        </w:rPr>
      </w:pPr>
      <w:r w:rsidRPr="00A73744">
        <w:rPr>
          <w:rFonts w:ascii="仿宋" w:eastAsia="仿宋" w:hAnsi="仿宋" w:hint="eastAsia"/>
          <w:color w:val="000000" w:themeColor="text1"/>
          <w:sz w:val="32"/>
          <w:szCs w:val="32"/>
          <w:shd w:val="clear" w:color="auto" w:fill="FFFFFF"/>
        </w:rPr>
        <w:t>我</w:t>
      </w:r>
      <w:proofErr w:type="gramStart"/>
      <w:r w:rsidR="00A73744" w:rsidRPr="00A73744">
        <w:rPr>
          <w:rFonts w:ascii="仿宋" w:eastAsia="仿宋" w:hAnsi="仿宋" w:hint="eastAsia"/>
          <w:color w:val="000000" w:themeColor="text1"/>
          <w:sz w:val="32"/>
          <w:szCs w:val="32"/>
          <w:shd w:val="clear" w:color="auto" w:fill="FFFFFF"/>
        </w:rPr>
        <w:t>委</w:t>
      </w:r>
      <w:r w:rsidRPr="00A73744">
        <w:rPr>
          <w:rFonts w:ascii="仿宋" w:eastAsia="仿宋" w:hAnsi="仿宋" w:hint="eastAsia"/>
          <w:color w:val="000000" w:themeColor="text1"/>
          <w:sz w:val="32"/>
          <w:szCs w:val="32"/>
          <w:shd w:val="clear" w:color="auto" w:fill="FFFFFF"/>
        </w:rPr>
        <w:t>项目</w:t>
      </w:r>
      <w:proofErr w:type="gramEnd"/>
      <w:r w:rsidRPr="00A73744">
        <w:rPr>
          <w:rFonts w:ascii="仿宋" w:eastAsia="仿宋" w:hAnsi="仿宋" w:hint="eastAsia"/>
          <w:color w:val="000000" w:themeColor="text1"/>
          <w:sz w:val="32"/>
          <w:szCs w:val="32"/>
          <w:shd w:val="clear" w:color="auto" w:fill="FFFFFF"/>
        </w:rPr>
        <w:t>资金管理依照《会计法》、《会计基础工作规范》、《行政单位财务制度》、《行政单位会计制度》、《国库集中支付管理规定》和《本单位财务管理制度》与财政年初预算安排的行政运行资金集合管理使用，采取总量控制、计划管理，按预算科目和项目资金的使用规定，坚持勤俭节约、量入为出，保证重点、兼顾一般、从严控制，重大财务事项集体决策防范风险、科学管理，</w:t>
      </w:r>
      <w:r w:rsidR="00A73744" w:rsidRPr="00A73744">
        <w:rPr>
          <w:rFonts w:ascii="仿宋" w:eastAsia="仿宋" w:hAnsi="仿宋" w:hint="eastAsia"/>
          <w:color w:val="000000" w:themeColor="text1"/>
          <w:sz w:val="32"/>
          <w:szCs w:val="32"/>
          <w:shd w:val="clear" w:color="auto" w:fill="FFFFFF"/>
        </w:rPr>
        <w:t>委机关、纪检负责监督全部专项资金的管理使用，在保障各项工作有序开展的同时，确保每一</w:t>
      </w:r>
      <w:r w:rsidR="00A73744" w:rsidRPr="00A73744">
        <w:rPr>
          <w:rFonts w:ascii="仿宋" w:eastAsia="仿宋" w:hAnsi="仿宋" w:hint="eastAsia"/>
          <w:color w:val="000000" w:themeColor="text1"/>
          <w:sz w:val="32"/>
          <w:szCs w:val="32"/>
          <w:shd w:val="clear" w:color="auto" w:fill="FFFFFF"/>
        </w:rPr>
        <w:lastRenderedPageBreak/>
        <w:t>分钱都发挥最大作用。</w:t>
      </w:r>
    </w:p>
    <w:p w:rsidR="003D56DE" w:rsidRDefault="003D56DE" w:rsidP="003D56DE">
      <w:pPr>
        <w:ind w:firstLineChars="200" w:firstLine="640"/>
        <w:rPr>
          <w:rFonts w:ascii="黑体" w:eastAsia="黑体"/>
          <w:sz w:val="32"/>
          <w:szCs w:val="32"/>
        </w:rPr>
      </w:pPr>
      <w:r>
        <w:rPr>
          <w:rFonts w:ascii="黑体" w:eastAsia="黑体" w:hint="eastAsia"/>
          <w:sz w:val="32"/>
          <w:szCs w:val="32"/>
        </w:rPr>
        <w:t>三、部门专项组织实施情况</w:t>
      </w:r>
    </w:p>
    <w:p w:rsidR="00DF4ECE" w:rsidRPr="00DF4ECE" w:rsidRDefault="00DF4ECE" w:rsidP="003B48F6">
      <w:pPr>
        <w:pStyle w:val="a5"/>
        <w:shd w:val="clear" w:color="auto" w:fill="FFFFFF"/>
        <w:spacing w:before="0" w:beforeAutospacing="0" w:after="0" w:afterAutospacing="0" w:line="480" w:lineRule="auto"/>
        <w:ind w:firstLineChars="200" w:firstLine="640"/>
        <w:jc w:val="both"/>
        <w:rPr>
          <w:rFonts w:ascii="仿宋" w:eastAsia="仿宋" w:hAnsi="仿宋"/>
          <w:color w:val="000000"/>
          <w:sz w:val="32"/>
          <w:szCs w:val="32"/>
        </w:rPr>
      </w:pPr>
      <w:r w:rsidRPr="00DF4ECE">
        <w:rPr>
          <w:rFonts w:ascii="仿宋" w:eastAsia="仿宋" w:hAnsi="仿宋" w:hint="eastAsia"/>
          <w:color w:val="000000"/>
          <w:sz w:val="32"/>
          <w:szCs w:val="32"/>
        </w:rPr>
        <w:t>对专项资金的管理我</w:t>
      </w:r>
      <w:proofErr w:type="gramStart"/>
      <w:r>
        <w:rPr>
          <w:rFonts w:ascii="仿宋" w:eastAsia="仿宋" w:hAnsi="仿宋" w:hint="eastAsia"/>
          <w:color w:val="000000"/>
          <w:sz w:val="32"/>
          <w:szCs w:val="32"/>
        </w:rPr>
        <w:t>委</w:t>
      </w:r>
      <w:r w:rsidRPr="00DF4ECE">
        <w:rPr>
          <w:rFonts w:ascii="仿宋" w:eastAsia="仿宋" w:hAnsi="仿宋" w:hint="eastAsia"/>
          <w:color w:val="000000"/>
          <w:sz w:val="32"/>
          <w:szCs w:val="32"/>
        </w:rPr>
        <w:t>建立</w:t>
      </w:r>
      <w:proofErr w:type="gramEnd"/>
      <w:r w:rsidRPr="00DF4ECE">
        <w:rPr>
          <w:rFonts w:ascii="仿宋" w:eastAsia="仿宋" w:hAnsi="仿宋" w:hint="eastAsia"/>
          <w:color w:val="000000"/>
          <w:sz w:val="32"/>
          <w:szCs w:val="32"/>
        </w:rPr>
        <w:t>了专项资金管理办法，遵循专款专用、独立核算的管理原则；专项项目的申报严</w:t>
      </w:r>
      <w:r>
        <w:rPr>
          <w:rFonts w:ascii="仿宋" w:eastAsia="仿宋" w:hAnsi="仿宋" w:hint="eastAsia"/>
          <w:color w:val="000000"/>
          <w:sz w:val="32"/>
          <w:szCs w:val="32"/>
        </w:rPr>
        <w:t>格按照市财政资金管理的要求进行，专项资金财政拨款到位后及时进行</w:t>
      </w:r>
      <w:r w:rsidRPr="00DF4ECE">
        <w:rPr>
          <w:rFonts w:ascii="仿宋" w:eastAsia="仿宋" w:hAnsi="仿宋" w:hint="eastAsia"/>
          <w:color w:val="000000"/>
          <w:sz w:val="32"/>
          <w:szCs w:val="32"/>
        </w:rPr>
        <w:t>项目的开展和资金的投入。我单位目前对专项资金的管理按照项目支出涉及的经济科目的明细项目，根据财务管理办法的相关制度执行。</w:t>
      </w:r>
    </w:p>
    <w:p w:rsidR="00DF4ECE" w:rsidRPr="00DF4ECE" w:rsidRDefault="00DF4ECE" w:rsidP="00DF4ECE">
      <w:pPr>
        <w:pStyle w:val="a5"/>
        <w:shd w:val="clear" w:color="auto" w:fill="FFFFFF"/>
        <w:spacing w:before="0" w:beforeAutospacing="0" w:after="0" w:afterAutospacing="0" w:line="480" w:lineRule="auto"/>
        <w:ind w:firstLine="480"/>
        <w:jc w:val="both"/>
        <w:rPr>
          <w:rFonts w:ascii="仿宋" w:eastAsia="仿宋" w:hAnsi="仿宋"/>
          <w:color w:val="000000"/>
          <w:sz w:val="32"/>
          <w:szCs w:val="32"/>
        </w:rPr>
      </w:pPr>
      <w:r w:rsidRPr="00DF4ECE">
        <w:rPr>
          <w:rFonts w:ascii="仿宋" w:eastAsia="仿宋" w:hAnsi="仿宋" w:hint="eastAsia"/>
          <w:color w:val="000000"/>
          <w:sz w:val="32"/>
          <w:szCs w:val="32"/>
        </w:rPr>
        <w:t>专项资金中涉及的项目招投标、政府采购事项，严格按照程序要求，对公开招标的项目参与投标报价单位不少于三家，相关部门参与采购谈判，同时严格合同签订，</w:t>
      </w:r>
      <w:proofErr w:type="gramStart"/>
      <w:r w:rsidRPr="00DF4ECE">
        <w:rPr>
          <w:rFonts w:ascii="仿宋" w:eastAsia="仿宋" w:hAnsi="仿宋" w:hint="eastAsia"/>
          <w:color w:val="000000"/>
          <w:sz w:val="32"/>
          <w:szCs w:val="32"/>
        </w:rPr>
        <w:t>落实采招物资</w:t>
      </w:r>
      <w:proofErr w:type="gramEnd"/>
      <w:r w:rsidRPr="00DF4ECE">
        <w:rPr>
          <w:rFonts w:ascii="仿宋" w:eastAsia="仿宋" w:hAnsi="仿宋" w:hint="eastAsia"/>
          <w:color w:val="000000"/>
          <w:sz w:val="32"/>
          <w:szCs w:val="32"/>
        </w:rPr>
        <w:t>和服务的验收，做好资金支付的审核审批手续。</w:t>
      </w:r>
    </w:p>
    <w:p w:rsidR="003D56DE" w:rsidRDefault="003D56DE" w:rsidP="00A73744">
      <w:pPr>
        <w:ind w:firstLineChars="200" w:firstLine="640"/>
        <w:rPr>
          <w:rFonts w:ascii="黑体" w:eastAsia="黑体"/>
          <w:sz w:val="32"/>
          <w:szCs w:val="32"/>
        </w:rPr>
      </w:pPr>
      <w:r>
        <w:rPr>
          <w:rFonts w:ascii="黑体" w:eastAsia="黑体" w:hint="eastAsia"/>
          <w:sz w:val="32"/>
          <w:szCs w:val="32"/>
        </w:rPr>
        <w:t>四、部门整体支出绩效情况</w:t>
      </w:r>
    </w:p>
    <w:p w:rsidR="003D56DE" w:rsidRPr="003D33E9" w:rsidRDefault="00913E08" w:rsidP="003D33E9">
      <w:pPr>
        <w:ind w:firstLineChars="200" w:firstLine="643"/>
        <w:rPr>
          <w:rFonts w:ascii="楷体" w:eastAsia="楷体" w:hAnsi="楷体"/>
          <w:b/>
          <w:sz w:val="32"/>
          <w:szCs w:val="32"/>
        </w:rPr>
      </w:pPr>
      <w:r w:rsidRPr="003D33E9">
        <w:rPr>
          <w:rFonts w:ascii="楷体" w:eastAsia="楷体" w:hAnsi="楷体" w:hint="eastAsia"/>
          <w:b/>
          <w:sz w:val="32"/>
          <w:szCs w:val="32"/>
        </w:rPr>
        <w:t xml:space="preserve"> </w:t>
      </w:r>
      <w:r w:rsidR="003D56DE" w:rsidRPr="003D33E9">
        <w:rPr>
          <w:rFonts w:ascii="楷体" w:eastAsia="楷体" w:hAnsi="楷体" w:hint="eastAsia"/>
          <w:b/>
          <w:sz w:val="32"/>
          <w:szCs w:val="32"/>
        </w:rPr>
        <w:t>(</w:t>
      </w:r>
      <w:proofErr w:type="gramStart"/>
      <w:r w:rsidR="003D56DE" w:rsidRPr="003D33E9">
        <w:rPr>
          <w:rFonts w:ascii="楷体" w:eastAsia="楷体" w:hAnsi="楷体" w:hint="eastAsia"/>
          <w:b/>
          <w:sz w:val="32"/>
          <w:szCs w:val="32"/>
        </w:rPr>
        <w:t>一</w:t>
      </w:r>
      <w:proofErr w:type="gramEnd"/>
      <w:r w:rsidR="003D56DE" w:rsidRPr="003D33E9">
        <w:rPr>
          <w:rFonts w:ascii="楷体" w:eastAsia="楷体" w:hAnsi="楷体" w:hint="eastAsia"/>
          <w:b/>
          <w:sz w:val="32"/>
          <w:szCs w:val="32"/>
        </w:rPr>
        <w:t>)经济性评价方面</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1、本年预算配置控制较好，三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预算总额较上年减少</w:t>
      </w:r>
      <w:r w:rsidR="00AA24ED">
        <w:rPr>
          <w:rFonts w:ascii="仿宋" w:eastAsia="仿宋" w:hAnsi="仿宋" w:hint="eastAsia"/>
          <w:sz w:val="32"/>
          <w:szCs w:val="32"/>
        </w:rPr>
        <w:t>10</w:t>
      </w:r>
      <w:r w:rsidRPr="00B1630F">
        <w:rPr>
          <w:rFonts w:ascii="仿宋" w:eastAsia="仿宋" w:hAnsi="仿宋" w:hint="eastAsia"/>
          <w:sz w:val="32"/>
          <w:szCs w:val="32"/>
        </w:rPr>
        <w:t>%；</w:t>
      </w:r>
      <w:r w:rsidR="00AA24ED">
        <w:rPr>
          <w:rFonts w:ascii="仿宋" w:eastAsia="仿宋" w:hAnsi="仿宋" w:hint="eastAsia"/>
          <w:sz w:val="32"/>
          <w:szCs w:val="32"/>
        </w:rPr>
        <w:t>2020</w:t>
      </w:r>
      <w:r w:rsidR="00E80CFB" w:rsidRPr="00B1630F">
        <w:rPr>
          <w:rFonts w:ascii="仿宋" w:eastAsia="仿宋" w:hAnsi="仿宋" w:hint="eastAsia"/>
          <w:sz w:val="32"/>
          <w:szCs w:val="32"/>
        </w:rPr>
        <w:t>年度编制部门核定我委人员编制</w:t>
      </w:r>
      <w:r w:rsidR="00AA24ED">
        <w:rPr>
          <w:rFonts w:ascii="仿宋" w:eastAsia="仿宋" w:hAnsi="仿宋" w:hint="eastAsia"/>
          <w:sz w:val="32"/>
          <w:szCs w:val="32"/>
        </w:rPr>
        <w:t>32</w:t>
      </w:r>
      <w:r w:rsidR="00E80CFB" w:rsidRPr="00B1630F">
        <w:rPr>
          <w:rFonts w:ascii="仿宋" w:eastAsia="仿宋" w:hAnsi="仿宋" w:hint="eastAsia"/>
          <w:sz w:val="32"/>
          <w:szCs w:val="32"/>
        </w:rPr>
        <w:t>名，其中行政编制27名，机关后勤服务事业编制1名，国有企业监事会主席行政编制单列，按实际情况核定。</w:t>
      </w:r>
      <w:r w:rsidR="0050726F" w:rsidRPr="00B1630F">
        <w:rPr>
          <w:rFonts w:ascii="仿宋" w:eastAsia="仿宋" w:hAnsi="仿宋" w:hint="eastAsia"/>
          <w:sz w:val="32"/>
          <w:szCs w:val="32"/>
        </w:rPr>
        <w:t>实有在职人数 26人，国有企业监事会主席4</w:t>
      </w:r>
      <w:r w:rsidR="00AA24ED">
        <w:rPr>
          <w:rFonts w:ascii="仿宋" w:eastAsia="仿宋" w:hAnsi="仿宋" w:hint="eastAsia"/>
          <w:sz w:val="32"/>
          <w:szCs w:val="32"/>
        </w:rPr>
        <w:t>人，</w:t>
      </w:r>
      <w:r w:rsidR="00E80CFB" w:rsidRPr="00B1630F">
        <w:rPr>
          <w:rFonts w:ascii="仿宋" w:eastAsia="仿宋" w:hAnsi="仿宋" w:hint="eastAsia"/>
          <w:sz w:val="32"/>
          <w:szCs w:val="32"/>
        </w:rPr>
        <w:t>未超编。</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2、预算执行方面，支出总额控制在预算总额以内，除政策性工资绩效预算的追加外，本年部门预算未进行大的调整；</w:t>
      </w:r>
    </w:p>
    <w:p w:rsidR="003D56DE" w:rsidRPr="00B1630F" w:rsidRDefault="003D56DE" w:rsidP="00795480">
      <w:pPr>
        <w:ind w:firstLineChars="200" w:firstLine="640"/>
        <w:rPr>
          <w:rFonts w:ascii="仿宋" w:eastAsia="仿宋" w:hAnsi="仿宋"/>
          <w:sz w:val="32"/>
          <w:szCs w:val="32"/>
        </w:rPr>
      </w:pPr>
      <w:r w:rsidRPr="00B1630F">
        <w:rPr>
          <w:rFonts w:ascii="仿宋" w:eastAsia="仿宋" w:hAnsi="仿宋" w:hint="eastAsia"/>
          <w:sz w:val="32"/>
          <w:szCs w:val="32"/>
        </w:rPr>
        <w:lastRenderedPageBreak/>
        <w:t>预算管理方面，制度执行总体较为有效，仍需进一步强化；</w:t>
      </w:r>
    </w:p>
    <w:p w:rsidR="003D56DE" w:rsidRPr="00B1630F" w:rsidRDefault="003D56DE" w:rsidP="00795480">
      <w:pPr>
        <w:ind w:firstLineChars="200" w:firstLine="640"/>
        <w:rPr>
          <w:rFonts w:ascii="仿宋" w:eastAsia="仿宋" w:hAnsi="仿宋"/>
          <w:sz w:val="32"/>
          <w:szCs w:val="32"/>
        </w:rPr>
      </w:pPr>
      <w:r w:rsidRPr="00B1630F">
        <w:rPr>
          <w:rFonts w:ascii="仿宋" w:eastAsia="仿宋" w:hAnsi="仿宋" w:hint="eastAsia"/>
          <w:sz w:val="32"/>
          <w:szCs w:val="32"/>
        </w:rPr>
        <w:t>资金使用管理需进一步加强。资产管理方面建立了资产管理制度，定期进行了盘点和资产清理，总体执行较好。</w:t>
      </w:r>
    </w:p>
    <w:p w:rsidR="000008D9" w:rsidRPr="005471C3" w:rsidRDefault="003D56DE" w:rsidP="005471C3">
      <w:pPr>
        <w:ind w:firstLine="645"/>
        <w:rPr>
          <w:rFonts w:ascii="楷体_GB2312" w:eastAsia="楷体_GB2312"/>
          <w:b/>
          <w:sz w:val="32"/>
          <w:szCs w:val="32"/>
        </w:rPr>
      </w:pPr>
      <w:r w:rsidRPr="00B1630F">
        <w:rPr>
          <w:rFonts w:ascii="仿宋" w:eastAsia="仿宋" w:hAnsi="仿宋" w:hint="eastAsia"/>
          <w:sz w:val="32"/>
          <w:szCs w:val="32"/>
        </w:rPr>
        <w:t>根据部门整体支出绩效评价指标体系，本委</w:t>
      </w:r>
      <w:r w:rsidR="00A1634B">
        <w:rPr>
          <w:rFonts w:ascii="仿宋" w:eastAsia="仿宋" w:hAnsi="仿宋" w:hint="eastAsia"/>
          <w:sz w:val="32"/>
          <w:szCs w:val="32"/>
        </w:rPr>
        <w:t>2020</w:t>
      </w:r>
      <w:r w:rsidRPr="00B1630F">
        <w:rPr>
          <w:rFonts w:ascii="仿宋" w:eastAsia="仿宋" w:hAnsi="仿宋" w:hint="eastAsia"/>
          <w:sz w:val="32"/>
          <w:szCs w:val="32"/>
        </w:rPr>
        <w:t>年度评价得分</w:t>
      </w:r>
      <w:r w:rsidR="00A1634B">
        <w:rPr>
          <w:rFonts w:ascii="仿宋" w:eastAsia="仿宋" w:hAnsi="仿宋" w:hint="eastAsia"/>
          <w:sz w:val="32"/>
          <w:szCs w:val="32"/>
        </w:rPr>
        <w:t>97</w:t>
      </w:r>
      <w:r w:rsidRPr="00B1630F">
        <w:rPr>
          <w:rFonts w:ascii="仿宋" w:eastAsia="仿宋" w:hAnsi="仿宋" w:hint="eastAsia"/>
          <w:sz w:val="32"/>
          <w:szCs w:val="32"/>
        </w:rPr>
        <w:t>分，评价等次为优秀。</w:t>
      </w:r>
    </w:p>
    <w:p w:rsidR="003D56DE" w:rsidRPr="003D33E9" w:rsidRDefault="00204165" w:rsidP="003D33E9">
      <w:pPr>
        <w:ind w:firstLineChars="200" w:firstLine="643"/>
        <w:rPr>
          <w:rFonts w:ascii="楷体" w:eastAsia="楷体" w:hAnsi="楷体" w:cs="仿宋_GB2312"/>
          <w:color w:val="000000"/>
          <w:sz w:val="32"/>
          <w:szCs w:val="32"/>
        </w:rPr>
      </w:pPr>
      <w:r w:rsidRPr="003D33E9">
        <w:rPr>
          <w:rFonts w:ascii="楷体" w:eastAsia="楷体" w:hAnsi="楷体" w:hint="eastAsia"/>
          <w:b/>
          <w:sz w:val="32"/>
          <w:szCs w:val="32"/>
        </w:rPr>
        <w:t>(二)</w:t>
      </w:r>
      <w:r w:rsidR="00D36DE4" w:rsidRPr="003D33E9">
        <w:rPr>
          <w:rFonts w:ascii="楷体" w:eastAsia="楷体" w:hAnsi="楷体" w:hint="eastAsia"/>
          <w:b/>
          <w:sz w:val="32"/>
          <w:szCs w:val="32"/>
        </w:rPr>
        <w:t>效率性分析</w:t>
      </w:r>
      <w:r w:rsidR="003D56DE" w:rsidRPr="003D33E9">
        <w:rPr>
          <w:rFonts w:ascii="楷体" w:eastAsia="楷体" w:hAnsi="楷体" w:hint="eastAsia"/>
          <w:b/>
          <w:sz w:val="32"/>
          <w:szCs w:val="32"/>
        </w:rPr>
        <w:t>和有效性</w:t>
      </w:r>
      <w:r w:rsidR="00D36DE4" w:rsidRPr="003D33E9">
        <w:rPr>
          <w:rFonts w:ascii="楷体" w:eastAsia="楷体" w:hAnsi="楷体" w:hint="eastAsia"/>
          <w:b/>
          <w:sz w:val="32"/>
          <w:szCs w:val="32"/>
        </w:rPr>
        <w:t>分析</w:t>
      </w:r>
    </w:p>
    <w:p w:rsidR="00913E08" w:rsidRPr="00A1634B" w:rsidRDefault="00A1634B" w:rsidP="00A1634B">
      <w:pPr>
        <w:ind w:firstLineChars="198" w:firstLine="634"/>
        <w:rPr>
          <w:rFonts w:ascii="仿宋" w:eastAsia="仿宋"/>
          <w:sz w:val="32"/>
          <w:szCs w:val="32"/>
        </w:rPr>
      </w:pPr>
      <w:r>
        <w:rPr>
          <w:rFonts w:ascii="仿宋_GB2312" w:eastAsia="仿宋_GB2312" w:hAnsi="仿宋" w:hint="eastAsia"/>
          <w:sz w:val="32"/>
          <w:szCs w:val="32"/>
        </w:rPr>
        <w:t>2020</w:t>
      </w:r>
      <w:r w:rsidR="00913E08">
        <w:rPr>
          <w:rFonts w:ascii="仿宋_GB2312" w:eastAsia="仿宋_GB2312" w:hAnsi="仿宋" w:hint="eastAsia"/>
          <w:sz w:val="32"/>
          <w:szCs w:val="32"/>
        </w:rPr>
        <w:t>年</w:t>
      </w:r>
      <w:r w:rsidR="00913E08" w:rsidRPr="009B5C0D">
        <w:rPr>
          <w:rFonts w:ascii="仿宋_GB2312" w:eastAsia="仿宋_GB2312" w:hAnsi="仿宋" w:hint="eastAsia"/>
          <w:sz w:val="32"/>
          <w:szCs w:val="32"/>
        </w:rPr>
        <w:t>，</w:t>
      </w:r>
      <w:r w:rsidR="00913E08">
        <w:rPr>
          <w:rFonts w:ascii="仿宋_GB2312" w:eastAsia="仿宋" w:hint="eastAsia"/>
          <w:color w:val="000000"/>
          <w:sz w:val="32"/>
        </w:rPr>
        <w:t>在市委、市政府的坚强领导下，</w:t>
      </w:r>
      <w:r w:rsidRPr="00FE20F8">
        <w:rPr>
          <w:rFonts w:ascii="仿宋_GB2312" w:eastAsia="仿宋" w:hint="eastAsia"/>
          <w:color w:val="000000"/>
          <w:sz w:val="32"/>
        </w:rPr>
        <w:t>我委</w:t>
      </w:r>
      <w:r w:rsidRPr="00CA4C84">
        <w:rPr>
          <w:rFonts w:eastAsia="仿宋" w:hint="eastAsia"/>
          <w:sz w:val="32"/>
        </w:rPr>
        <w:t>紧扣“改革</w:t>
      </w:r>
      <w:r>
        <w:rPr>
          <w:rFonts w:eastAsia="仿宋" w:hint="eastAsia"/>
          <w:sz w:val="32"/>
        </w:rPr>
        <w:t>、</w:t>
      </w:r>
      <w:r w:rsidRPr="00CA4C84">
        <w:rPr>
          <w:rFonts w:eastAsia="仿宋" w:hint="eastAsia"/>
          <w:sz w:val="32"/>
        </w:rPr>
        <w:t>发展、监管”三条主线，</w:t>
      </w:r>
      <w:r>
        <w:rPr>
          <w:rFonts w:eastAsia="仿宋" w:hint="eastAsia"/>
          <w:sz w:val="32"/>
        </w:rPr>
        <w:t>强化党建，</w:t>
      </w:r>
      <w:r w:rsidRPr="00CA4C84">
        <w:rPr>
          <w:rFonts w:eastAsia="仿宋" w:hint="eastAsia"/>
          <w:sz w:val="32"/>
        </w:rPr>
        <w:t>聚焦主业，精准发力，</w:t>
      </w:r>
      <w:r w:rsidRPr="00FE20F8">
        <w:rPr>
          <w:rFonts w:ascii="仿宋_GB2312" w:eastAsia="仿宋" w:hint="eastAsia"/>
          <w:color w:val="000000"/>
          <w:sz w:val="32"/>
        </w:rPr>
        <w:t>截止</w:t>
      </w:r>
      <w:r w:rsidRPr="00FE20F8">
        <w:rPr>
          <w:rFonts w:ascii="仿宋" w:eastAsia="仿宋" w:hAnsi="仿宋" w:cs="仿宋" w:hint="eastAsia"/>
          <w:sz w:val="32"/>
          <w:szCs w:val="30"/>
        </w:rPr>
        <w:t>11月，监管企业资产总额为1501.6亿元，负债总额为984.5亿元，净资产517.1亿元，营业收入19.51亿元，营业利润-8764万元，利润总额1.55亿元</w:t>
      </w:r>
      <w:r w:rsidR="00913E08" w:rsidRPr="00E24AA8">
        <w:rPr>
          <w:rFonts w:ascii="仿宋" w:eastAsia="仿宋" w:hAnsi="仿宋" w:hint="eastAsia"/>
          <w:color w:val="000000"/>
          <w:sz w:val="32"/>
          <w:szCs w:val="32"/>
        </w:rPr>
        <w:t>。</w:t>
      </w:r>
    </w:p>
    <w:p w:rsidR="00A1634B" w:rsidRDefault="00A1634B" w:rsidP="00A1634B">
      <w:pPr>
        <w:ind w:firstLineChars="200" w:firstLine="643"/>
        <w:rPr>
          <w:rFonts w:ascii="仿宋" w:eastAsia="仿宋" w:hAnsi="仿宋" w:cs="仿宋" w:hint="eastAsia"/>
          <w:sz w:val="32"/>
          <w:szCs w:val="32"/>
          <w:shd w:val="clear" w:color="auto" w:fill="FFFFFF"/>
        </w:rPr>
      </w:pPr>
      <w:r>
        <w:rPr>
          <w:rFonts w:eastAsia="楷体" w:hint="eastAsia"/>
          <w:b/>
          <w:sz w:val="32"/>
          <w:szCs w:val="32"/>
        </w:rPr>
        <w:t>1</w:t>
      </w:r>
      <w:r>
        <w:rPr>
          <w:rFonts w:eastAsia="楷体" w:hint="eastAsia"/>
          <w:b/>
          <w:sz w:val="32"/>
          <w:szCs w:val="32"/>
        </w:rPr>
        <w:t>、夯实基础</w:t>
      </w:r>
      <w:r w:rsidRPr="0038586A">
        <w:rPr>
          <w:rFonts w:eastAsia="楷体" w:hint="eastAsia"/>
          <w:b/>
          <w:sz w:val="32"/>
          <w:szCs w:val="32"/>
        </w:rPr>
        <w:t>工作。</w:t>
      </w:r>
      <w:r w:rsidRPr="00043FBA">
        <w:rPr>
          <w:rFonts w:eastAsia="仿宋" w:hint="eastAsia"/>
          <w:sz w:val="32"/>
          <w:szCs w:val="32"/>
        </w:rPr>
        <w:t>建立“横向到边、纵向到底”的国有资产统计体系，实现统计全覆盖</w:t>
      </w:r>
      <w:r>
        <w:rPr>
          <w:rFonts w:eastAsia="仿宋" w:hint="eastAsia"/>
          <w:sz w:val="32"/>
          <w:szCs w:val="32"/>
        </w:rPr>
        <w:t>，</w:t>
      </w:r>
      <w:r w:rsidRPr="002C5708">
        <w:rPr>
          <w:rFonts w:ascii="仿宋" w:eastAsia="仿宋" w:hAnsi="楷体" w:hint="eastAsia"/>
          <w:bCs/>
          <w:color w:val="000000"/>
          <w:sz w:val="32"/>
          <w:szCs w:val="32"/>
        </w:rPr>
        <w:t>向</w:t>
      </w:r>
      <w:r>
        <w:rPr>
          <w:rFonts w:ascii="仿宋" w:eastAsia="仿宋" w:hAnsi="楷体" w:hint="eastAsia"/>
          <w:bCs/>
          <w:color w:val="000000"/>
          <w:sz w:val="32"/>
          <w:szCs w:val="32"/>
        </w:rPr>
        <w:t>市</w:t>
      </w:r>
      <w:r w:rsidRPr="002C5708">
        <w:rPr>
          <w:rFonts w:ascii="仿宋" w:eastAsia="仿宋" w:hAnsi="楷体" w:hint="eastAsia"/>
          <w:bCs/>
          <w:color w:val="000000"/>
          <w:sz w:val="32"/>
          <w:szCs w:val="32"/>
        </w:rPr>
        <w:t>人大常委会报告</w:t>
      </w:r>
      <w:r>
        <w:rPr>
          <w:rFonts w:ascii="仿宋" w:eastAsia="仿宋" w:hAnsi="楷体"/>
          <w:bCs/>
          <w:color w:val="000000"/>
          <w:sz w:val="32"/>
          <w:szCs w:val="32"/>
        </w:rPr>
        <w:t>2019</w:t>
      </w:r>
      <w:r>
        <w:rPr>
          <w:rFonts w:ascii="仿宋" w:eastAsia="仿宋" w:hAnsi="楷体" w:hint="eastAsia"/>
          <w:bCs/>
          <w:color w:val="000000"/>
          <w:sz w:val="32"/>
          <w:szCs w:val="32"/>
        </w:rPr>
        <w:t>年度全市</w:t>
      </w:r>
      <w:r w:rsidRPr="002C5708">
        <w:rPr>
          <w:rFonts w:ascii="仿宋" w:eastAsia="仿宋" w:hAnsi="楷体" w:hint="eastAsia"/>
          <w:bCs/>
          <w:color w:val="000000"/>
          <w:sz w:val="32"/>
          <w:szCs w:val="32"/>
        </w:rPr>
        <w:t>国有资产管理情况</w:t>
      </w:r>
      <w:r>
        <w:rPr>
          <w:rFonts w:ascii="仿宋" w:eastAsia="仿宋" w:hAnsi="楷体" w:hint="eastAsia"/>
          <w:bCs/>
          <w:color w:val="000000"/>
          <w:sz w:val="32"/>
          <w:szCs w:val="32"/>
        </w:rPr>
        <w:t>、</w:t>
      </w:r>
      <w:r>
        <w:rPr>
          <w:rFonts w:ascii="仿宋" w:eastAsia="仿宋" w:hAnsi="楷体"/>
          <w:bCs/>
          <w:color w:val="000000"/>
          <w:sz w:val="32"/>
          <w:szCs w:val="32"/>
        </w:rPr>
        <w:t>2018</w:t>
      </w:r>
      <w:r>
        <w:rPr>
          <w:rFonts w:ascii="仿宋" w:eastAsia="仿宋" w:hAnsi="楷体" w:hint="eastAsia"/>
          <w:bCs/>
          <w:color w:val="000000"/>
          <w:sz w:val="32"/>
          <w:szCs w:val="32"/>
        </w:rPr>
        <w:t>审计查出突出问题的整改情况、人大代表建议办理情况，</w:t>
      </w:r>
      <w:r w:rsidRPr="006F319F">
        <w:rPr>
          <w:rFonts w:ascii="仿宋" w:eastAsia="仿宋" w:hAnsi="楷体" w:hint="eastAsia"/>
          <w:bCs/>
          <w:color w:val="000000"/>
          <w:sz w:val="32"/>
          <w:szCs w:val="32"/>
        </w:rPr>
        <w:t>得到了市人大代表的高度肯定。</w:t>
      </w:r>
      <w:r w:rsidRPr="00043FBA">
        <w:rPr>
          <w:rFonts w:eastAsia="仿宋" w:hint="eastAsia"/>
          <w:sz w:val="32"/>
          <w:szCs w:val="32"/>
        </w:rPr>
        <w:t>加强国有企业产权管理和国有资产</w:t>
      </w:r>
      <w:r>
        <w:rPr>
          <w:rFonts w:eastAsia="仿宋" w:hint="eastAsia"/>
          <w:sz w:val="32"/>
          <w:szCs w:val="32"/>
        </w:rPr>
        <w:t>流转平台建设，建立信息化管理系统，实现国有产权流转集中管控；完善</w:t>
      </w:r>
      <w:r w:rsidRPr="00043FBA">
        <w:rPr>
          <w:rFonts w:eastAsia="仿宋" w:hint="eastAsia"/>
          <w:sz w:val="32"/>
          <w:szCs w:val="32"/>
        </w:rPr>
        <w:t>国有产权交易管理制度，确保国有资本运作依法依规，规范有序；加强对国有企业运营的动态监控，做到</w:t>
      </w:r>
      <w:proofErr w:type="gramStart"/>
      <w:r w:rsidRPr="00043FBA">
        <w:rPr>
          <w:rFonts w:eastAsia="仿宋" w:hint="eastAsia"/>
          <w:sz w:val="32"/>
          <w:szCs w:val="32"/>
        </w:rPr>
        <w:t>月分</w:t>
      </w:r>
      <w:proofErr w:type="gramEnd"/>
      <w:r w:rsidRPr="00043FBA">
        <w:rPr>
          <w:rFonts w:eastAsia="仿宋" w:hint="eastAsia"/>
          <w:sz w:val="32"/>
          <w:szCs w:val="32"/>
        </w:rPr>
        <w:t>析、季交流、年总结（考核）。</w:t>
      </w:r>
      <w:r w:rsidRPr="0029198D">
        <w:rPr>
          <w:rFonts w:ascii="仿宋" w:eastAsia="仿宋" w:hAnsi="仿宋" w:cs="仿宋" w:hint="eastAsia"/>
          <w:sz w:val="32"/>
          <w:szCs w:val="32"/>
          <w:shd w:val="clear" w:color="auto" w:fill="FFFFFF"/>
        </w:rPr>
        <w:t>完成了企业公务用车制度改革，取消了</w:t>
      </w:r>
      <w:r w:rsidRPr="0029198D">
        <w:rPr>
          <w:rFonts w:ascii="仿宋" w:eastAsia="仿宋" w:hAnsi="仿宋" w:cs="仿宋"/>
          <w:sz w:val="32"/>
          <w:szCs w:val="32"/>
          <w:shd w:val="clear" w:color="auto" w:fill="FFFFFF"/>
        </w:rPr>
        <w:t>33</w:t>
      </w:r>
      <w:r w:rsidRPr="0029198D">
        <w:rPr>
          <w:rFonts w:ascii="仿宋" w:eastAsia="仿宋" w:hAnsi="仿宋" w:cs="仿宋" w:hint="eastAsia"/>
          <w:sz w:val="32"/>
          <w:szCs w:val="32"/>
          <w:shd w:val="clear" w:color="auto" w:fill="FFFFFF"/>
        </w:rPr>
        <w:t>台公务用车，保留的</w:t>
      </w:r>
      <w:r w:rsidRPr="0029198D">
        <w:rPr>
          <w:rFonts w:ascii="仿宋" w:eastAsia="仿宋" w:hAnsi="仿宋" w:cs="仿宋"/>
          <w:sz w:val="32"/>
          <w:szCs w:val="32"/>
          <w:shd w:val="clear" w:color="auto" w:fill="FFFFFF"/>
        </w:rPr>
        <w:t xml:space="preserve"> 11</w:t>
      </w:r>
      <w:r w:rsidRPr="0029198D">
        <w:rPr>
          <w:rFonts w:ascii="仿宋" w:eastAsia="仿宋" w:hAnsi="仿宋" w:cs="仿宋" w:hint="eastAsia"/>
          <w:sz w:val="32"/>
          <w:szCs w:val="32"/>
          <w:shd w:val="clear" w:color="auto" w:fill="FFFFFF"/>
        </w:rPr>
        <w:t>台公务用车全部安装了北斗系统。</w:t>
      </w:r>
    </w:p>
    <w:p w:rsidR="00A1634B" w:rsidRDefault="00A1634B" w:rsidP="00A1634B">
      <w:pPr>
        <w:ind w:firstLineChars="200" w:firstLine="643"/>
        <w:rPr>
          <w:rFonts w:ascii="仿宋" w:eastAsia="仿宋" w:hAnsi="仿宋" w:cs="仿宋" w:hint="eastAsia"/>
          <w:sz w:val="32"/>
          <w:szCs w:val="32"/>
          <w:shd w:val="clear" w:color="auto" w:fill="FFFFFF"/>
        </w:rPr>
      </w:pPr>
      <w:r>
        <w:rPr>
          <w:rFonts w:eastAsia="楷体" w:hint="eastAsia"/>
          <w:b/>
          <w:sz w:val="32"/>
          <w:szCs w:val="32"/>
        </w:rPr>
        <w:lastRenderedPageBreak/>
        <w:t>2</w:t>
      </w:r>
      <w:r>
        <w:rPr>
          <w:rFonts w:eastAsia="楷体" w:hint="eastAsia"/>
          <w:b/>
          <w:sz w:val="32"/>
          <w:szCs w:val="32"/>
        </w:rPr>
        <w:t>、推进</w:t>
      </w:r>
      <w:r w:rsidRPr="00695D1E">
        <w:rPr>
          <w:rFonts w:eastAsia="楷体" w:hint="eastAsia"/>
          <w:b/>
          <w:sz w:val="32"/>
          <w:szCs w:val="32"/>
        </w:rPr>
        <w:t>集中统一监管。</w:t>
      </w:r>
      <w:r w:rsidRPr="00043FBA">
        <w:rPr>
          <w:rFonts w:eastAsia="仿宋" w:hint="eastAsia"/>
          <w:sz w:val="32"/>
          <w:szCs w:val="32"/>
        </w:rPr>
        <w:t>采取依法退出、直接监管、委托监管、</w:t>
      </w:r>
      <w:proofErr w:type="gramStart"/>
      <w:r w:rsidRPr="00043FBA">
        <w:rPr>
          <w:rFonts w:eastAsia="仿宋" w:hint="eastAsia"/>
          <w:sz w:val="32"/>
          <w:szCs w:val="32"/>
        </w:rPr>
        <w:t>转企移交</w:t>
      </w:r>
      <w:proofErr w:type="gramEnd"/>
      <w:r w:rsidRPr="00043FBA">
        <w:rPr>
          <w:rFonts w:eastAsia="仿宋" w:hint="eastAsia"/>
          <w:sz w:val="32"/>
          <w:szCs w:val="32"/>
        </w:rPr>
        <w:t>四种形式，将党政机关和行政事业单位的国有企业纳入国</w:t>
      </w:r>
      <w:r>
        <w:rPr>
          <w:rFonts w:eastAsia="仿宋" w:hint="eastAsia"/>
          <w:sz w:val="32"/>
          <w:szCs w:val="32"/>
        </w:rPr>
        <w:t>资委集中监管范围，实现制度规范、工作体系、考核标准“三个统一”</w:t>
      </w:r>
      <w:r w:rsidRPr="00043FBA">
        <w:rPr>
          <w:rFonts w:eastAsia="仿宋" w:hint="eastAsia"/>
          <w:sz w:val="32"/>
          <w:szCs w:val="32"/>
        </w:rPr>
        <w:t>。</w:t>
      </w:r>
      <w:r w:rsidRPr="00043FBA">
        <w:rPr>
          <w:rFonts w:eastAsia="仿宋"/>
          <w:sz w:val="32"/>
          <w:szCs w:val="32"/>
        </w:rPr>
        <w:t xml:space="preserve"> </w:t>
      </w:r>
      <w:r>
        <w:rPr>
          <w:rFonts w:eastAsia="仿宋" w:hint="eastAsia"/>
          <w:sz w:val="32"/>
          <w:szCs w:val="32"/>
        </w:rPr>
        <w:t>目前，</w:t>
      </w:r>
      <w:r w:rsidRPr="00043FBA">
        <w:rPr>
          <w:rFonts w:eastAsia="仿宋" w:hint="eastAsia"/>
          <w:sz w:val="32"/>
          <w:szCs w:val="32"/>
        </w:rPr>
        <w:t>58</w:t>
      </w:r>
      <w:r w:rsidRPr="00043FBA">
        <w:rPr>
          <w:rFonts w:eastAsia="仿宋" w:hint="eastAsia"/>
          <w:sz w:val="32"/>
          <w:szCs w:val="32"/>
        </w:rPr>
        <w:t>家市直部门企业</w:t>
      </w:r>
      <w:r>
        <w:rPr>
          <w:rFonts w:eastAsia="仿宋" w:hint="eastAsia"/>
          <w:sz w:val="32"/>
          <w:szCs w:val="32"/>
        </w:rPr>
        <w:t>中</w:t>
      </w:r>
      <w:r w:rsidRPr="00043FBA">
        <w:rPr>
          <w:rFonts w:eastAsia="仿宋" w:hint="eastAsia"/>
          <w:sz w:val="32"/>
          <w:szCs w:val="32"/>
        </w:rPr>
        <w:t>已完成了</w:t>
      </w:r>
      <w:r w:rsidRPr="00043FBA">
        <w:rPr>
          <w:rFonts w:eastAsia="仿宋" w:hint="eastAsia"/>
          <w:sz w:val="32"/>
          <w:szCs w:val="32"/>
        </w:rPr>
        <w:t>35</w:t>
      </w:r>
      <w:r w:rsidRPr="00043FBA">
        <w:rPr>
          <w:rFonts w:eastAsia="仿宋" w:hint="eastAsia"/>
          <w:sz w:val="32"/>
          <w:szCs w:val="32"/>
        </w:rPr>
        <w:t>家企业的财务审计、清产核资工作，确定了</w:t>
      </w:r>
      <w:r w:rsidRPr="00043FBA">
        <w:rPr>
          <w:rFonts w:eastAsia="仿宋" w:hint="eastAsia"/>
          <w:sz w:val="32"/>
          <w:szCs w:val="32"/>
        </w:rPr>
        <w:t>20</w:t>
      </w:r>
      <w:r w:rsidRPr="00043FBA">
        <w:rPr>
          <w:rFonts w:eastAsia="仿宋" w:hint="eastAsia"/>
          <w:sz w:val="32"/>
          <w:szCs w:val="32"/>
        </w:rPr>
        <w:t>家依法退出、</w:t>
      </w:r>
      <w:r w:rsidRPr="00043FBA">
        <w:rPr>
          <w:rFonts w:eastAsia="仿宋" w:hint="eastAsia"/>
          <w:sz w:val="32"/>
          <w:szCs w:val="32"/>
        </w:rPr>
        <w:t>9</w:t>
      </w:r>
      <w:r w:rsidRPr="00043FBA">
        <w:rPr>
          <w:rFonts w:eastAsia="仿宋" w:hint="eastAsia"/>
          <w:sz w:val="32"/>
          <w:szCs w:val="32"/>
        </w:rPr>
        <w:t>家直接移交、</w:t>
      </w:r>
      <w:r w:rsidRPr="00043FBA">
        <w:rPr>
          <w:rFonts w:eastAsia="仿宋" w:hint="eastAsia"/>
          <w:sz w:val="32"/>
          <w:szCs w:val="32"/>
        </w:rPr>
        <w:t>7</w:t>
      </w:r>
      <w:r w:rsidRPr="00043FBA">
        <w:rPr>
          <w:rFonts w:eastAsia="仿宋" w:hint="eastAsia"/>
          <w:sz w:val="32"/>
          <w:szCs w:val="32"/>
        </w:rPr>
        <w:t>家委托监管、</w:t>
      </w:r>
      <w:proofErr w:type="gramStart"/>
      <w:r w:rsidRPr="00043FBA">
        <w:rPr>
          <w:rFonts w:eastAsia="仿宋" w:hint="eastAsia"/>
          <w:sz w:val="32"/>
          <w:szCs w:val="32"/>
        </w:rPr>
        <w:t>8</w:t>
      </w:r>
      <w:r w:rsidRPr="00043FBA">
        <w:rPr>
          <w:rFonts w:eastAsia="仿宋" w:hint="eastAsia"/>
          <w:sz w:val="32"/>
          <w:szCs w:val="32"/>
        </w:rPr>
        <w:t>家转企移交</w:t>
      </w:r>
      <w:proofErr w:type="gramEnd"/>
      <w:r w:rsidRPr="00043FBA">
        <w:rPr>
          <w:rFonts w:eastAsia="仿宋" w:hint="eastAsia"/>
          <w:sz w:val="32"/>
          <w:szCs w:val="32"/>
        </w:rPr>
        <w:t>、</w:t>
      </w:r>
      <w:r w:rsidRPr="00043FBA">
        <w:rPr>
          <w:rFonts w:eastAsia="仿宋" w:hint="eastAsia"/>
          <w:sz w:val="32"/>
          <w:szCs w:val="32"/>
        </w:rPr>
        <w:t>4</w:t>
      </w:r>
      <w:r w:rsidRPr="00043FBA">
        <w:rPr>
          <w:rFonts w:eastAsia="仿宋" w:hint="eastAsia"/>
          <w:sz w:val="32"/>
          <w:szCs w:val="32"/>
        </w:rPr>
        <w:t>家按特殊管理方式实现集中统一监管</w:t>
      </w:r>
      <w:r>
        <w:rPr>
          <w:rFonts w:eastAsia="仿宋" w:hint="eastAsia"/>
          <w:sz w:val="32"/>
          <w:szCs w:val="32"/>
        </w:rPr>
        <w:t>，</w:t>
      </w:r>
      <w:r w:rsidRPr="00043FBA">
        <w:rPr>
          <w:rFonts w:eastAsia="仿宋" w:hint="eastAsia"/>
          <w:sz w:val="32"/>
          <w:szCs w:val="32"/>
        </w:rPr>
        <w:t>市本级国有企业（除金融、宣传文化类）集中统一监管率达到</w:t>
      </w:r>
      <w:r w:rsidRPr="00043FBA">
        <w:rPr>
          <w:rFonts w:eastAsia="仿宋"/>
          <w:sz w:val="32"/>
          <w:szCs w:val="32"/>
        </w:rPr>
        <w:t>100%</w:t>
      </w:r>
      <w:r w:rsidRPr="00043FBA">
        <w:rPr>
          <w:rFonts w:eastAsia="仿宋" w:hint="eastAsia"/>
          <w:sz w:val="32"/>
          <w:szCs w:val="32"/>
        </w:rPr>
        <w:t>。</w:t>
      </w:r>
    </w:p>
    <w:p w:rsidR="00A1634B" w:rsidRPr="00D869DF" w:rsidRDefault="00D869DF" w:rsidP="00D869DF">
      <w:pPr>
        <w:ind w:firstLineChars="200" w:firstLine="643"/>
        <w:rPr>
          <w:rFonts w:ascii="仿宋" w:eastAsia="仿宋" w:hAnsi="楷体" w:hint="eastAsia"/>
          <w:sz w:val="32"/>
          <w:szCs w:val="32"/>
        </w:rPr>
      </w:pPr>
      <w:r>
        <w:rPr>
          <w:rFonts w:ascii="楷体" w:eastAsia="楷体" w:hAnsi="楷体" w:hint="eastAsia"/>
          <w:b/>
          <w:sz w:val="32"/>
          <w:szCs w:val="32"/>
        </w:rPr>
        <w:t>3</w:t>
      </w:r>
      <w:r w:rsidRPr="00DB0025">
        <w:rPr>
          <w:rFonts w:ascii="楷体" w:eastAsia="楷体" w:hAnsi="楷体" w:hint="eastAsia"/>
          <w:b/>
          <w:sz w:val="32"/>
          <w:szCs w:val="32"/>
        </w:rPr>
        <w:t>、加强风险防控。</w:t>
      </w:r>
      <w:r>
        <w:rPr>
          <w:rFonts w:ascii="仿宋" w:eastAsia="仿宋" w:hAnsi="仿宋" w:hint="eastAsia"/>
          <w:sz w:val="32"/>
          <w:szCs w:val="32"/>
        </w:rPr>
        <w:t>根据中央、省要求，以及市委市政府主要领导指示</w:t>
      </w:r>
      <w:r w:rsidRPr="00DB0025">
        <w:rPr>
          <w:rFonts w:ascii="仿宋" w:eastAsia="仿宋" w:hAnsi="仿宋" w:hint="eastAsia"/>
          <w:sz w:val="32"/>
          <w:szCs w:val="32"/>
        </w:rPr>
        <w:t>精神</w:t>
      </w:r>
      <w:r>
        <w:rPr>
          <w:rFonts w:ascii="仿宋" w:eastAsia="仿宋" w:hAnsi="仿宋" w:hint="eastAsia"/>
          <w:sz w:val="32"/>
          <w:szCs w:val="32"/>
        </w:rPr>
        <w:t>，我委开展了 “平台公司债务风险防控”的大调研活动，摸清了城投集团、</w:t>
      </w:r>
      <w:proofErr w:type="gramStart"/>
      <w:r>
        <w:rPr>
          <w:rFonts w:ascii="仿宋" w:eastAsia="仿宋" w:hAnsi="仿宋" w:hint="eastAsia"/>
          <w:sz w:val="32"/>
          <w:szCs w:val="32"/>
        </w:rPr>
        <w:t>交建投</w:t>
      </w:r>
      <w:proofErr w:type="gramEnd"/>
      <w:r>
        <w:rPr>
          <w:rFonts w:ascii="仿宋" w:eastAsia="仿宋" w:hAnsi="仿宋" w:hint="eastAsia"/>
          <w:sz w:val="32"/>
          <w:szCs w:val="32"/>
        </w:rPr>
        <w:t>两家平台公司的债务结构、债务底数、还款计划及风险防控措施等情况，提出了防控债务风险的措施和建议。在审批平台公司融资贷款时严格把关，依法依规开展市场化融资，确保</w:t>
      </w:r>
      <w:proofErr w:type="gramStart"/>
      <w:r>
        <w:rPr>
          <w:rFonts w:ascii="仿宋" w:eastAsia="仿宋" w:hAnsi="仿宋" w:hint="eastAsia"/>
          <w:sz w:val="32"/>
          <w:szCs w:val="32"/>
        </w:rPr>
        <w:t>不</w:t>
      </w:r>
      <w:proofErr w:type="gramEnd"/>
      <w:r>
        <w:rPr>
          <w:rFonts w:ascii="仿宋" w:eastAsia="仿宋" w:hAnsi="仿宋" w:hint="eastAsia"/>
          <w:sz w:val="32"/>
          <w:szCs w:val="32"/>
        </w:rPr>
        <w:t>新增政府隐性债务，做到“</w:t>
      </w:r>
      <w:proofErr w:type="gramStart"/>
      <w:r>
        <w:rPr>
          <w:rFonts w:ascii="仿宋" w:eastAsia="仿宋" w:hAnsi="仿宋" w:hint="eastAsia"/>
          <w:sz w:val="32"/>
          <w:szCs w:val="32"/>
        </w:rPr>
        <w:t>不</w:t>
      </w:r>
      <w:proofErr w:type="gramEnd"/>
      <w:r>
        <w:rPr>
          <w:rFonts w:ascii="仿宋" w:eastAsia="仿宋" w:hAnsi="仿宋" w:hint="eastAsia"/>
          <w:sz w:val="32"/>
          <w:szCs w:val="32"/>
        </w:rPr>
        <w:t>新增、合规矩、保平稳”。</w:t>
      </w:r>
      <w:r>
        <w:rPr>
          <w:rFonts w:ascii="仿宋" w:eastAsia="仿宋" w:hAnsi="仿宋" w:hint="eastAsia"/>
          <w:spacing w:val="15"/>
          <w:sz w:val="32"/>
          <w:szCs w:val="32"/>
        </w:rPr>
        <w:t>2020年，支持审批监管企业融资155笔，约400亿元，</w:t>
      </w:r>
      <w:r>
        <w:rPr>
          <w:rFonts w:ascii="仿宋" w:eastAsia="仿宋" w:hAnsi="仿宋" w:cs="仿宋" w:hint="eastAsia"/>
          <w:sz w:val="32"/>
          <w:szCs w:val="32"/>
          <w:lang w:val="zh-CN"/>
        </w:rPr>
        <w:t>审批企业融资担保行为103笔，约500亿元。</w:t>
      </w:r>
      <w:r w:rsidRPr="006B2083">
        <w:rPr>
          <w:rFonts w:ascii="仿宋" w:eastAsia="仿宋" w:hAnsi="仿宋" w:hint="eastAsia"/>
          <w:color w:val="000000"/>
          <w:sz w:val="32"/>
          <w:szCs w:val="32"/>
        </w:rPr>
        <w:t>严格落实安全生产、综</w:t>
      </w:r>
      <w:proofErr w:type="gramStart"/>
      <w:r w:rsidRPr="006B2083">
        <w:rPr>
          <w:rFonts w:ascii="仿宋" w:eastAsia="仿宋" w:hAnsi="仿宋" w:hint="eastAsia"/>
          <w:color w:val="000000"/>
          <w:sz w:val="32"/>
          <w:szCs w:val="32"/>
        </w:rPr>
        <w:t>治维稳</w:t>
      </w:r>
      <w:proofErr w:type="gramEnd"/>
      <w:r w:rsidRPr="006B2083">
        <w:rPr>
          <w:rFonts w:ascii="仿宋" w:eastAsia="仿宋" w:hAnsi="仿宋" w:hint="eastAsia"/>
          <w:color w:val="000000"/>
          <w:sz w:val="32"/>
          <w:szCs w:val="32"/>
        </w:rPr>
        <w:t>“一岗双责”，处理12345热线406件、市长信箱28件、共接待上访群众315人次、网上信访件29件、信访局转交13件和网络舆情9件，</w:t>
      </w:r>
      <w:r w:rsidRPr="006B2083">
        <w:rPr>
          <w:rFonts w:ascii="仿宋" w:eastAsia="仿宋" w:hint="eastAsia"/>
          <w:color w:val="000000"/>
          <w:sz w:val="32"/>
        </w:rPr>
        <w:t>未出现进京赴省到市群体性上访事件和安全事故，</w:t>
      </w:r>
      <w:r w:rsidRPr="006B2083">
        <w:rPr>
          <w:rFonts w:ascii="仿宋" w:eastAsia="仿宋" w:hAnsi="仿宋" w:cs="仿宋" w:hint="eastAsia"/>
          <w:bCs/>
          <w:color w:val="000000"/>
          <w:sz w:val="32"/>
          <w:szCs w:val="32"/>
        </w:rPr>
        <w:t>为企业发展营造良好的社会环境。</w:t>
      </w:r>
    </w:p>
    <w:p w:rsidR="00A1634B" w:rsidRPr="00A1634B" w:rsidRDefault="00D869DF" w:rsidP="00E84583">
      <w:pPr>
        <w:ind w:firstLineChars="200" w:firstLine="643"/>
        <w:rPr>
          <w:rFonts w:ascii="仿宋" w:eastAsia="仿宋" w:hAnsi="仿宋" w:cs="仿宋" w:hint="eastAsia"/>
          <w:sz w:val="32"/>
          <w:szCs w:val="32"/>
        </w:rPr>
      </w:pPr>
      <w:r>
        <w:rPr>
          <w:rFonts w:eastAsia="楷体" w:hint="eastAsia"/>
          <w:b/>
          <w:sz w:val="32"/>
          <w:szCs w:val="32"/>
        </w:rPr>
        <w:t>4</w:t>
      </w:r>
      <w:r w:rsidR="00A1634B" w:rsidRPr="00A1634B">
        <w:rPr>
          <w:rFonts w:eastAsia="楷体" w:hint="eastAsia"/>
          <w:b/>
          <w:sz w:val="32"/>
          <w:szCs w:val="32"/>
        </w:rPr>
        <w:t>、</w:t>
      </w:r>
      <w:proofErr w:type="gramStart"/>
      <w:r w:rsidR="00A1634B" w:rsidRPr="00A1634B">
        <w:rPr>
          <w:rFonts w:eastAsia="楷体" w:hint="eastAsia"/>
          <w:b/>
          <w:sz w:val="32"/>
          <w:szCs w:val="32"/>
        </w:rPr>
        <w:t>剥离办</w:t>
      </w:r>
      <w:proofErr w:type="gramEnd"/>
      <w:r w:rsidR="00A1634B" w:rsidRPr="00A1634B">
        <w:rPr>
          <w:rFonts w:eastAsia="楷体" w:hint="eastAsia"/>
          <w:b/>
          <w:sz w:val="32"/>
          <w:szCs w:val="32"/>
        </w:rPr>
        <w:t>社会职能。</w:t>
      </w:r>
      <w:r w:rsidR="00A1634B" w:rsidRPr="00A1634B">
        <w:rPr>
          <w:rFonts w:ascii="仿宋" w:eastAsia="仿宋" w:hAnsi="仿宋" w:cs="仿宋" w:hint="eastAsia"/>
          <w:sz w:val="32"/>
          <w:szCs w:val="32"/>
        </w:rPr>
        <w:t>剥离国有企业办社会职能，切实</w:t>
      </w:r>
      <w:r w:rsidR="00A1634B" w:rsidRPr="00A1634B">
        <w:rPr>
          <w:rFonts w:ascii="仿宋" w:eastAsia="仿宋" w:hAnsi="仿宋" w:cs="仿宋" w:hint="eastAsia"/>
          <w:sz w:val="32"/>
          <w:szCs w:val="32"/>
        </w:rPr>
        <w:lastRenderedPageBreak/>
        <w:t>减轻企业负担，让国有企业轻装上阵，公平参与市场竞争。争取省委常委姚来英、副省长陈辉亲笔向中石化董事长去信，支持确定了 “两厂”市政设施和社区职能分离移交过渡期费用基数定，协调省市财政对云溪区相关运营费用补助政策。</w:t>
      </w:r>
      <w:r w:rsidR="00A1634B" w:rsidRPr="00A1634B">
        <w:rPr>
          <w:rFonts w:ascii="仿宋" w:eastAsia="仿宋" w:hAnsi="仿宋" w:hint="eastAsia"/>
          <w:color w:val="000000"/>
          <w:kern w:val="0"/>
          <w:sz w:val="32"/>
          <w:szCs w:val="32"/>
        </w:rPr>
        <w:t>目前，已完成</w:t>
      </w:r>
      <w:r w:rsidR="00A1634B" w:rsidRPr="00A1634B">
        <w:rPr>
          <w:rFonts w:ascii="仿宋" w:eastAsia="仿宋" w:hAnsi="仿宋" w:cs="仿宋" w:hint="eastAsia"/>
          <w:color w:val="000000"/>
          <w:sz w:val="32"/>
          <w:szCs w:val="32"/>
        </w:rPr>
        <w:t>28家</w:t>
      </w:r>
      <w:proofErr w:type="gramStart"/>
      <w:r w:rsidR="00A1634B" w:rsidRPr="00A1634B">
        <w:rPr>
          <w:rFonts w:ascii="仿宋" w:eastAsia="仿宋" w:hAnsi="仿宋" w:cs="仿宋" w:hint="eastAsia"/>
          <w:bCs/>
          <w:color w:val="000000"/>
          <w:sz w:val="32"/>
          <w:szCs w:val="32"/>
        </w:rPr>
        <w:t>驻岳央企</w:t>
      </w:r>
      <w:proofErr w:type="gramEnd"/>
      <w:r w:rsidR="00A1634B" w:rsidRPr="00A1634B">
        <w:rPr>
          <w:rFonts w:ascii="仿宋" w:eastAsia="仿宋" w:hAnsi="仿宋" w:cs="仿宋" w:hint="eastAsia"/>
          <w:bCs/>
          <w:color w:val="000000"/>
          <w:sz w:val="32"/>
          <w:szCs w:val="32"/>
        </w:rPr>
        <w:t>、省</w:t>
      </w:r>
      <w:proofErr w:type="gramStart"/>
      <w:r w:rsidR="00A1634B" w:rsidRPr="00A1634B">
        <w:rPr>
          <w:rFonts w:ascii="仿宋" w:eastAsia="仿宋" w:hAnsi="仿宋" w:cs="仿宋" w:hint="eastAsia"/>
          <w:bCs/>
          <w:color w:val="000000"/>
          <w:sz w:val="32"/>
          <w:szCs w:val="32"/>
        </w:rPr>
        <w:t>企职工</w:t>
      </w:r>
      <w:proofErr w:type="gramEnd"/>
      <w:r w:rsidR="00A1634B" w:rsidRPr="00A1634B">
        <w:rPr>
          <w:rFonts w:ascii="仿宋" w:eastAsia="仿宋" w:hAnsi="仿宋" w:cs="仿宋" w:hint="eastAsia"/>
          <w:bCs/>
          <w:color w:val="000000"/>
          <w:sz w:val="32"/>
          <w:szCs w:val="32"/>
        </w:rPr>
        <w:t>家属区“三供</w:t>
      </w:r>
      <w:proofErr w:type="gramStart"/>
      <w:r w:rsidR="00A1634B" w:rsidRPr="00A1634B">
        <w:rPr>
          <w:rFonts w:ascii="仿宋" w:eastAsia="仿宋" w:hAnsi="仿宋" w:cs="仿宋" w:hint="eastAsia"/>
          <w:bCs/>
          <w:color w:val="000000"/>
          <w:sz w:val="32"/>
          <w:szCs w:val="32"/>
        </w:rPr>
        <w:t>一</w:t>
      </w:r>
      <w:proofErr w:type="gramEnd"/>
      <w:r w:rsidR="00A1634B" w:rsidRPr="00A1634B">
        <w:rPr>
          <w:rFonts w:ascii="仿宋" w:eastAsia="仿宋" w:hAnsi="仿宋" w:cs="仿宋" w:hint="eastAsia"/>
          <w:bCs/>
          <w:color w:val="000000"/>
          <w:sz w:val="32"/>
          <w:szCs w:val="32"/>
        </w:rPr>
        <w:t>业”分离移交工作，共计完成</w:t>
      </w:r>
      <w:r w:rsidR="00A1634B" w:rsidRPr="00A1634B">
        <w:rPr>
          <w:rFonts w:ascii="仿宋" w:eastAsia="仿宋" w:hAnsi="仿宋" w:hint="eastAsia"/>
          <w:sz w:val="32"/>
          <w:szCs w:val="32"/>
        </w:rPr>
        <w:t>供水</w:t>
      </w:r>
      <w:r w:rsidR="00A1634B" w:rsidRPr="00A1634B">
        <w:rPr>
          <w:rFonts w:ascii="仿宋" w:eastAsia="仿宋" w:hAnsi="仿宋"/>
          <w:sz w:val="32"/>
          <w:szCs w:val="32"/>
        </w:rPr>
        <w:t>71</w:t>
      </w:r>
      <w:r w:rsidR="00A1634B" w:rsidRPr="00A1634B">
        <w:rPr>
          <w:rFonts w:ascii="仿宋" w:eastAsia="仿宋" w:hAnsi="仿宋" w:hint="eastAsia"/>
          <w:sz w:val="32"/>
          <w:szCs w:val="32"/>
        </w:rPr>
        <w:t>480户、供电</w:t>
      </w:r>
      <w:r w:rsidR="00A1634B" w:rsidRPr="00A1634B">
        <w:rPr>
          <w:rFonts w:ascii="仿宋" w:eastAsia="仿宋" w:hAnsi="仿宋"/>
          <w:sz w:val="32"/>
          <w:szCs w:val="32"/>
        </w:rPr>
        <w:t>71863</w:t>
      </w:r>
      <w:r w:rsidR="00A1634B" w:rsidRPr="00A1634B">
        <w:rPr>
          <w:rFonts w:ascii="仿宋" w:eastAsia="仿宋" w:hAnsi="仿宋" w:hint="eastAsia"/>
          <w:sz w:val="32"/>
          <w:szCs w:val="32"/>
        </w:rPr>
        <w:t>户、供气</w:t>
      </w:r>
      <w:r w:rsidR="00A1634B" w:rsidRPr="00A1634B">
        <w:rPr>
          <w:rFonts w:ascii="仿宋" w:eastAsia="仿宋" w:hAnsi="仿宋"/>
          <w:sz w:val="32"/>
          <w:szCs w:val="32"/>
        </w:rPr>
        <w:t>48187</w:t>
      </w:r>
      <w:r w:rsidR="00A1634B" w:rsidRPr="00A1634B">
        <w:rPr>
          <w:rFonts w:ascii="仿宋" w:eastAsia="仿宋" w:hAnsi="仿宋" w:hint="eastAsia"/>
          <w:sz w:val="32"/>
          <w:szCs w:val="32"/>
        </w:rPr>
        <w:t>户、物业</w:t>
      </w:r>
      <w:r w:rsidR="00A1634B" w:rsidRPr="00A1634B">
        <w:rPr>
          <w:rFonts w:ascii="仿宋" w:eastAsia="仿宋" w:hAnsi="仿宋" w:cs="仿宋" w:hint="eastAsia"/>
          <w:sz w:val="32"/>
          <w:szCs w:val="32"/>
        </w:rPr>
        <w:t>65168户维修改造移交；</w:t>
      </w:r>
      <w:r w:rsidR="00A1634B" w:rsidRPr="00A1634B">
        <w:rPr>
          <w:rFonts w:ascii="仿宋" w:eastAsia="仿宋" w:hAnsi="仿宋" w:cs="仿宋" w:hint="eastAsia"/>
          <w:color w:val="000000"/>
          <w:sz w:val="32"/>
          <w:szCs w:val="32"/>
        </w:rPr>
        <w:t>完成了</w:t>
      </w:r>
      <w:r w:rsidR="00A1634B" w:rsidRPr="00A1634B">
        <w:rPr>
          <w:rFonts w:ascii="仿宋" w:eastAsia="仿宋" w:hAnsi="仿宋" w:cs="仿宋" w:hint="eastAsia"/>
          <w:sz w:val="32"/>
          <w:szCs w:val="32"/>
        </w:rPr>
        <w:t>15个社区职能、</w:t>
      </w:r>
      <w:r w:rsidR="00A1634B" w:rsidRPr="00A1634B">
        <w:rPr>
          <w:rFonts w:ascii="仿宋" w:eastAsia="仿宋" w:hAnsi="仿宋" w:cs="仿宋" w:hint="eastAsia"/>
          <w:bCs/>
          <w:color w:val="000000"/>
          <w:sz w:val="32"/>
          <w:szCs w:val="32"/>
        </w:rPr>
        <w:t>265项市政设施、</w:t>
      </w:r>
      <w:r w:rsidR="00A1634B" w:rsidRPr="00A1634B">
        <w:rPr>
          <w:rFonts w:ascii="仿宋" w:eastAsia="仿宋" w:hAnsi="仿宋" w:cs="仿宋" w:hint="eastAsia"/>
          <w:sz w:val="32"/>
          <w:szCs w:val="32"/>
        </w:rPr>
        <w:t>7个消防职能、7家教育机构、4家医疗机构</w:t>
      </w:r>
      <w:r w:rsidR="00A1634B" w:rsidRPr="00A1634B">
        <w:rPr>
          <w:rFonts w:ascii="仿宋" w:eastAsia="仿宋" w:hAnsi="仿宋" w:cs="仿宋" w:hint="eastAsia"/>
          <w:bCs/>
          <w:color w:val="000000"/>
          <w:sz w:val="32"/>
          <w:szCs w:val="32"/>
        </w:rPr>
        <w:t>职能分离移交</w:t>
      </w:r>
      <w:r w:rsidR="00A1634B" w:rsidRPr="00A1634B">
        <w:rPr>
          <w:rFonts w:ascii="仿宋" w:eastAsia="仿宋" w:hAnsi="仿宋" w:cs="仿宋" w:hint="eastAsia"/>
          <w:sz w:val="32"/>
          <w:szCs w:val="32"/>
        </w:rPr>
        <w:t>；完成了60家</w:t>
      </w:r>
      <w:proofErr w:type="gramStart"/>
      <w:r w:rsidR="00A1634B" w:rsidRPr="00A1634B">
        <w:rPr>
          <w:rFonts w:ascii="仿宋" w:eastAsia="仿宋" w:hAnsi="仿宋" w:cs="仿宋" w:hint="eastAsia"/>
          <w:sz w:val="32"/>
          <w:szCs w:val="32"/>
        </w:rPr>
        <w:t>驻岳央企省</w:t>
      </w:r>
      <w:proofErr w:type="gramEnd"/>
      <w:r w:rsidR="00A1634B" w:rsidRPr="00A1634B">
        <w:rPr>
          <w:rFonts w:ascii="仿宋" w:eastAsia="仿宋" w:hAnsi="仿宋" w:cs="仿宋" w:hint="eastAsia"/>
          <w:sz w:val="32"/>
          <w:szCs w:val="32"/>
        </w:rPr>
        <w:t>企 48220名退休人员社会化管理、人事档案移交和13734名退休党员党组织关系移交。</w:t>
      </w:r>
    </w:p>
    <w:p w:rsidR="003D56DE" w:rsidRDefault="003D56DE" w:rsidP="003D56DE">
      <w:pPr>
        <w:ind w:firstLineChars="200" w:firstLine="640"/>
        <w:rPr>
          <w:rFonts w:ascii="黑体" w:eastAsia="黑体"/>
          <w:sz w:val="32"/>
          <w:szCs w:val="32"/>
        </w:rPr>
      </w:pPr>
      <w:r>
        <w:rPr>
          <w:rFonts w:ascii="黑体" w:eastAsia="黑体" w:hint="eastAsia"/>
          <w:sz w:val="32"/>
          <w:szCs w:val="32"/>
        </w:rPr>
        <w:t>五、存在的主要问题</w:t>
      </w:r>
    </w:p>
    <w:p w:rsidR="00D869DF" w:rsidRDefault="00D869DF" w:rsidP="00D869DF">
      <w:pPr>
        <w:ind w:firstLineChars="200" w:firstLine="643"/>
        <w:rPr>
          <w:rFonts w:eastAsia="仿宋"/>
          <w:sz w:val="32"/>
        </w:rPr>
      </w:pPr>
      <w:r w:rsidRPr="00E84583">
        <w:rPr>
          <w:rFonts w:ascii="楷体" w:eastAsia="楷体" w:hAnsi="楷体" w:hint="eastAsia"/>
          <w:b/>
          <w:sz w:val="32"/>
        </w:rPr>
        <w:t>一是实力不强。</w:t>
      </w:r>
      <w:r>
        <w:rPr>
          <w:rFonts w:eastAsia="仿宋" w:hint="eastAsia"/>
          <w:sz w:val="32"/>
        </w:rPr>
        <w:t>全市国有企业资产总额</w:t>
      </w:r>
      <w:r>
        <w:rPr>
          <w:rFonts w:ascii="仿宋" w:eastAsia="仿宋" w:hAnsi="仿宋" w:cs="仿宋" w:hint="eastAsia"/>
          <w:sz w:val="30"/>
          <w:szCs w:val="30"/>
        </w:rPr>
        <w:t>1501.6</w:t>
      </w:r>
      <w:r>
        <w:rPr>
          <w:rFonts w:eastAsia="仿宋" w:hint="eastAsia"/>
          <w:sz w:val="32"/>
          <w:szCs w:val="32"/>
        </w:rPr>
        <w:t>亿元</w:t>
      </w:r>
      <w:r>
        <w:rPr>
          <w:rFonts w:eastAsia="仿宋" w:hint="eastAsia"/>
          <w:sz w:val="32"/>
        </w:rPr>
        <w:t>，净资产</w:t>
      </w:r>
      <w:r>
        <w:rPr>
          <w:rFonts w:ascii="仿宋" w:eastAsia="仿宋" w:hAnsi="仿宋" w:cs="仿宋" w:hint="eastAsia"/>
          <w:sz w:val="30"/>
          <w:szCs w:val="30"/>
        </w:rPr>
        <w:t>517.1</w:t>
      </w:r>
      <w:r>
        <w:rPr>
          <w:rFonts w:eastAsia="仿宋" w:hint="eastAsia"/>
          <w:sz w:val="32"/>
        </w:rPr>
        <w:t>亿元，</w:t>
      </w:r>
      <w:r>
        <w:rPr>
          <w:rFonts w:eastAsia="仿宋" w:hint="eastAsia"/>
          <w:sz w:val="32"/>
          <w:szCs w:val="32"/>
        </w:rPr>
        <w:t>负责总额</w:t>
      </w:r>
      <w:r>
        <w:rPr>
          <w:rFonts w:ascii="仿宋" w:eastAsia="仿宋" w:hAnsi="仿宋" w:cs="仿宋" w:hint="eastAsia"/>
          <w:sz w:val="30"/>
          <w:szCs w:val="30"/>
        </w:rPr>
        <w:t>984.5</w:t>
      </w:r>
      <w:r>
        <w:rPr>
          <w:rFonts w:eastAsia="仿宋" w:hint="eastAsia"/>
          <w:sz w:val="32"/>
          <w:szCs w:val="32"/>
        </w:rPr>
        <w:t>亿元，</w:t>
      </w:r>
      <w:r>
        <w:rPr>
          <w:rFonts w:eastAsia="仿宋" w:hint="eastAsia"/>
          <w:sz w:val="32"/>
        </w:rPr>
        <w:t>实力较弱，</w:t>
      </w:r>
      <w:proofErr w:type="gramStart"/>
      <w:r>
        <w:rPr>
          <w:rFonts w:eastAsia="仿宋" w:hint="eastAsia"/>
          <w:sz w:val="32"/>
        </w:rPr>
        <w:t>竟争</w:t>
      </w:r>
      <w:proofErr w:type="gramEnd"/>
      <w:r>
        <w:rPr>
          <w:rFonts w:eastAsia="仿宋" w:hint="eastAsia"/>
          <w:sz w:val="32"/>
        </w:rPr>
        <w:t>力不强，在经济总量中占比不高。</w:t>
      </w:r>
      <w:r w:rsidRPr="00E84583">
        <w:rPr>
          <w:rFonts w:ascii="楷体" w:eastAsia="楷体" w:hAnsi="楷体" w:hint="eastAsia"/>
          <w:b/>
          <w:sz w:val="32"/>
        </w:rPr>
        <w:t>二是活力不够。</w:t>
      </w:r>
      <w:r>
        <w:rPr>
          <w:rFonts w:eastAsia="仿宋" w:hint="eastAsia"/>
          <w:sz w:val="32"/>
        </w:rPr>
        <w:t>创新能力不足，</w:t>
      </w:r>
      <w:proofErr w:type="gramStart"/>
      <w:r>
        <w:rPr>
          <w:rFonts w:eastAsia="仿宋" w:hint="eastAsia"/>
          <w:sz w:val="32"/>
        </w:rPr>
        <w:t>竟争</w:t>
      </w:r>
      <w:proofErr w:type="gramEnd"/>
      <w:r>
        <w:rPr>
          <w:rFonts w:eastAsia="仿宋" w:hint="eastAsia"/>
          <w:sz w:val="32"/>
        </w:rPr>
        <w:t>力不强，抗风险机制须进一步完善。重资产、死资产占比大，资产证券化作用发挥不够，资产没有变成资本流动起来。企业“三项制度”等内部改革不彻底，管理人员能上能下、收入能增能减员工能进能出的市场化机制改有形成。市场化选人用人机制还未形成，企业领导人的管理还带有较强的行政色彩。</w:t>
      </w:r>
      <w:r w:rsidRPr="00E84583">
        <w:rPr>
          <w:rFonts w:ascii="楷体" w:eastAsia="楷体" w:hAnsi="楷体" w:hint="eastAsia"/>
          <w:b/>
          <w:sz w:val="32"/>
        </w:rPr>
        <w:t>三是</w:t>
      </w:r>
      <w:r w:rsidRPr="00E84583">
        <w:rPr>
          <w:rFonts w:ascii="楷体" w:eastAsia="楷体" w:hAnsi="楷体" w:hint="eastAsia"/>
          <w:b/>
          <w:color w:val="000000"/>
          <w:sz w:val="32"/>
          <w:szCs w:val="32"/>
        </w:rPr>
        <w:t>监事会制度的缺失。</w:t>
      </w:r>
      <w:r>
        <w:rPr>
          <w:rFonts w:eastAsia="仿宋"/>
          <w:b/>
          <w:sz w:val="32"/>
        </w:rPr>
        <w:t>2</w:t>
      </w:r>
      <w:r>
        <w:rPr>
          <w:rFonts w:eastAsia="仿宋"/>
          <w:sz w:val="32"/>
        </w:rPr>
        <w:t>019</w:t>
      </w:r>
      <w:r>
        <w:rPr>
          <w:rFonts w:eastAsia="仿宋" w:hint="eastAsia"/>
          <w:sz w:val="32"/>
        </w:rPr>
        <w:t>年按照《深化党和国家机关改革方案</w:t>
      </w:r>
      <w:r>
        <w:rPr>
          <w:rFonts w:ascii="仿宋_GB2312" w:eastAsia="仿宋" w:hint="eastAsia"/>
          <w:color w:val="000000"/>
          <w:sz w:val="32"/>
          <w:szCs w:val="32"/>
        </w:rPr>
        <w:t>》，企业外派监事会的职责已划入审</w:t>
      </w:r>
      <w:r>
        <w:rPr>
          <w:rFonts w:ascii="仿宋_GB2312" w:eastAsia="仿宋" w:hint="eastAsia"/>
          <w:color w:val="000000"/>
          <w:sz w:val="32"/>
          <w:szCs w:val="32"/>
        </w:rPr>
        <w:lastRenderedPageBreak/>
        <w:t>计局，这使市属国有企业集团层面出现了监事会制度缺失和监督真空地带，导致了现代企业制度下法人治理结构下的不均衡、不完善、不稳定，给相关工作带来诸多不便；也使国资委犹如失去了“眼睛”和“耳朵”，造成了对企业日常监管的缺位，同时也丢失了外派监事会事前防范、事中纠偏的优势。</w:t>
      </w:r>
    </w:p>
    <w:p w:rsidR="003D56DE" w:rsidRDefault="003D56DE" w:rsidP="003D56DE">
      <w:pPr>
        <w:ind w:firstLineChars="200" w:firstLine="640"/>
        <w:rPr>
          <w:rFonts w:ascii="黑体" w:eastAsia="黑体"/>
          <w:sz w:val="32"/>
          <w:szCs w:val="32"/>
        </w:rPr>
      </w:pPr>
      <w:r>
        <w:rPr>
          <w:rFonts w:ascii="黑体" w:eastAsia="黑体" w:hint="eastAsia"/>
          <w:sz w:val="32"/>
          <w:szCs w:val="32"/>
        </w:rPr>
        <w:t>六、改进措施和</w:t>
      </w:r>
      <w:r w:rsidR="00F80475">
        <w:rPr>
          <w:rFonts w:ascii="黑体" w:eastAsia="黑体" w:hint="eastAsia"/>
          <w:sz w:val="32"/>
          <w:szCs w:val="32"/>
        </w:rPr>
        <w:t>有关</w:t>
      </w:r>
      <w:r>
        <w:rPr>
          <w:rFonts w:ascii="黑体" w:eastAsia="黑体" w:hint="eastAsia"/>
          <w:sz w:val="32"/>
          <w:szCs w:val="32"/>
        </w:rPr>
        <w:t>建议</w:t>
      </w:r>
    </w:p>
    <w:p w:rsidR="003D56DE" w:rsidRPr="00B1630F" w:rsidRDefault="003D56DE" w:rsidP="003D56DE">
      <w:pPr>
        <w:ind w:firstLine="645"/>
        <w:rPr>
          <w:rFonts w:ascii="仿宋" w:eastAsia="仿宋" w:hAnsi="仿宋"/>
          <w:sz w:val="32"/>
          <w:szCs w:val="32"/>
        </w:rPr>
      </w:pPr>
      <w:r w:rsidRPr="00B1630F">
        <w:rPr>
          <w:rFonts w:ascii="仿宋" w:eastAsia="仿宋" w:hAnsi="仿宋" w:hint="eastAsia"/>
          <w:sz w:val="32"/>
          <w:szCs w:val="32"/>
        </w:rPr>
        <w:t>针对上述存在的问题及我</w:t>
      </w:r>
      <w:proofErr w:type="gramStart"/>
      <w:r w:rsidRPr="00B1630F">
        <w:rPr>
          <w:rFonts w:ascii="仿宋" w:eastAsia="仿宋" w:hAnsi="仿宋" w:hint="eastAsia"/>
          <w:sz w:val="32"/>
          <w:szCs w:val="32"/>
        </w:rPr>
        <w:t>委整体</w:t>
      </w:r>
      <w:proofErr w:type="gramEnd"/>
      <w:r w:rsidRPr="00B1630F">
        <w:rPr>
          <w:rFonts w:ascii="仿宋" w:eastAsia="仿宋" w:hAnsi="仿宋" w:hint="eastAsia"/>
          <w:sz w:val="32"/>
          <w:szCs w:val="32"/>
        </w:rPr>
        <w:t>支出管理工作的需要，拟实施的改进措施如下：</w:t>
      </w:r>
    </w:p>
    <w:p w:rsidR="00E84583" w:rsidRPr="00E84583" w:rsidRDefault="00E84583" w:rsidP="00E84583">
      <w:pPr>
        <w:autoSpaceDE w:val="0"/>
        <w:spacing w:line="600" w:lineRule="exact"/>
        <w:ind w:firstLineChars="200" w:firstLine="643"/>
        <w:rPr>
          <w:rFonts w:ascii="仿宋" w:eastAsia="仿宋" w:hAnsi="仿宋" w:hint="eastAsia"/>
          <w:color w:val="000000"/>
          <w:sz w:val="32"/>
          <w:szCs w:val="32"/>
        </w:rPr>
      </w:pPr>
      <w:r w:rsidRPr="00E84583">
        <w:rPr>
          <w:rFonts w:ascii="楷体" w:eastAsia="楷体" w:hAnsi="楷体" w:hint="eastAsia"/>
          <w:b/>
          <w:color w:val="000000"/>
          <w:sz w:val="32"/>
          <w:szCs w:val="32"/>
        </w:rPr>
        <w:t>1、完善国资监管。</w:t>
      </w:r>
      <w:r w:rsidRPr="00E84583">
        <w:rPr>
          <w:rFonts w:ascii="仿宋" w:eastAsia="仿宋" w:hAnsi="仿宋" w:hint="eastAsia"/>
          <w:color w:val="000000"/>
          <w:sz w:val="32"/>
          <w:szCs w:val="32"/>
        </w:rPr>
        <w:t>出台《岳阳市国资委以管资本为主推进职能转变方案》，制定“两个清单”、修订“两个办法”，完善“两利两率”指标考核。建立重大投资项目专家评审制度和企业总法律顾问制度、完善合法性审查制度。建设数字化国资监管体系和“三重一大”决策运行事项及“大额资金”监测系统，</w:t>
      </w:r>
      <w:proofErr w:type="gramStart"/>
      <w:r w:rsidRPr="00E84583">
        <w:rPr>
          <w:rFonts w:ascii="仿宋" w:eastAsia="仿宋" w:hAnsi="仿宋" w:hint="eastAsia"/>
          <w:color w:val="000000"/>
          <w:sz w:val="32"/>
          <w:szCs w:val="32"/>
        </w:rPr>
        <w:t>联通省</w:t>
      </w:r>
      <w:proofErr w:type="gramEnd"/>
      <w:r w:rsidRPr="00E84583">
        <w:rPr>
          <w:rFonts w:ascii="仿宋" w:eastAsia="仿宋" w:hAnsi="仿宋" w:hint="eastAsia"/>
          <w:color w:val="000000"/>
          <w:sz w:val="32"/>
          <w:szCs w:val="32"/>
        </w:rPr>
        <w:t>国资委、监管企业和县市区国资，建立与在</w:t>
      </w:r>
      <w:proofErr w:type="gramStart"/>
      <w:r w:rsidRPr="00E84583">
        <w:rPr>
          <w:rFonts w:ascii="仿宋" w:eastAsia="仿宋" w:hAnsi="仿宋" w:hint="eastAsia"/>
          <w:color w:val="000000"/>
          <w:sz w:val="32"/>
          <w:szCs w:val="32"/>
        </w:rPr>
        <w:t>岳央企省</w:t>
      </w:r>
      <w:proofErr w:type="gramEnd"/>
      <w:r w:rsidRPr="00E84583">
        <w:rPr>
          <w:rFonts w:ascii="仿宋" w:eastAsia="仿宋" w:hAnsi="仿宋" w:hint="eastAsia"/>
          <w:color w:val="000000"/>
          <w:sz w:val="32"/>
          <w:szCs w:val="32"/>
        </w:rPr>
        <w:t>企的常态化沟通交流机制，形成国资监管一盘棋。推进集中监管，将市本级行政事业单位所办企业全部移交国资委集中统一监管。</w:t>
      </w:r>
    </w:p>
    <w:p w:rsidR="00E84583" w:rsidRPr="00E84583" w:rsidRDefault="00E84583" w:rsidP="00E84583">
      <w:pPr>
        <w:autoSpaceDE w:val="0"/>
        <w:spacing w:line="600" w:lineRule="exact"/>
        <w:ind w:firstLineChars="200" w:firstLine="643"/>
        <w:rPr>
          <w:rFonts w:ascii="仿宋" w:eastAsia="仿宋" w:hAnsi="仿宋" w:hint="eastAsia"/>
          <w:color w:val="000000"/>
          <w:sz w:val="32"/>
          <w:szCs w:val="32"/>
        </w:rPr>
      </w:pPr>
      <w:r w:rsidRPr="00E84583">
        <w:rPr>
          <w:rFonts w:ascii="楷体" w:eastAsia="楷体" w:hAnsi="楷体" w:hint="eastAsia"/>
          <w:b/>
          <w:color w:val="000000"/>
          <w:sz w:val="32"/>
          <w:szCs w:val="32"/>
        </w:rPr>
        <w:t>2、防控债务风险。</w:t>
      </w:r>
      <w:r w:rsidRPr="00E84583">
        <w:rPr>
          <w:rFonts w:ascii="仿宋" w:eastAsia="仿宋" w:hAnsi="仿宋" w:hint="eastAsia"/>
          <w:color w:val="000000"/>
          <w:sz w:val="32"/>
          <w:szCs w:val="32"/>
        </w:rPr>
        <w:t>以市城投集团、市交投集团、市洞庭新城为重点，坚决遏制企业增加政府隐性债务。具体措施为：把优良资产注入平台公司，补充资本、资产和营收;加快平台公司转型升级，增强造血功能，增强抗风险能力；督</w:t>
      </w:r>
      <w:r w:rsidRPr="00E84583">
        <w:rPr>
          <w:rFonts w:ascii="仿宋" w:eastAsia="仿宋" w:hAnsi="仿宋" w:hint="eastAsia"/>
          <w:color w:val="000000"/>
          <w:sz w:val="32"/>
          <w:szCs w:val="32"/>
        </w:rPr>
        <w:lastRenderedPageBreak/>
        <w:t>促平台公司做好项目测算和可行性研究分析，加强项目管理，降低成本费用支出；督促平台公司按照“六个一批”的措施，制定适合企业自身实际的化债方案，及时筹集资金偿还或缓释到期债务风险；对平台公司新增融资和贷款，严把出资人关，重大融资征询市债管办的意见；加强企业负债约束，把去杠杆、负债率指标作为对企业绩效考核的重要内容。</w:t>
      </w:r>
    </w:p>
    <w:p w:rsidR="003D56DE" w:rsidRPr="00B1630F" w:rsidRDefault="00E84583" w:rsidP="003D33E9">
      <w:pPr>
        <w:ind w:firstLine="645"/>
        <w:rPr>
          <w:rFonts w:ascii="仿宋" w:eastAsia="仿宋" w:hAnsi="仿宋"/>
          <w:sz w:val="32"/>
          <w:szCs w:val="32"/>
        </w:rPr>
      </w:pPr>
      <w:r>
        <w:rPr>
          <w:rFonts w:ascii="楷体" w:eastAsia="楷体" w:hAnsi="楷体" w:hint="eastAsia"/>
          <w:b/>
          <w:sz w:val="32"/>
          <w:szCs w:val="32"/>
        </w:rPr>
        <w:t>3、</w:t>
      </w:r>
      <w:r w:rsidR="003D56DE" w:rsidRPr="00B1630F">
        <w:rPr>
          <w:rFonts w:ascii="楷体" w:eastAsia="楷体" w:hAnsi="楷体" w:hint="eastAsia"/>
          <w:b/>
          <w:sz w:val="32"/>
          <w:szCs w:val="32"/>
        </w:rPr>
        <w:t>细化预算编制工作，认真做好预算的编制。</w:t>
      </w:r>
      <w:r w:rsidR="003D56DE" w:rsidRPr="00B1630F">
        <w:rPr>
          <w:rFonts w:ascii="仿宋" w:eastAsia="仿宋" w:hAnsi="仿宋" w:hint="eastAsia"/>
          <w:sz w:val="32"/>
          <w:szCs w:val="32"/>
        </w:rPr>
        <w:t>进一步加强委机关的预算管理意识，严格按照预算编制的相关制度和要求，公用经费根据单位的年度工作重点和项目专项工作规划，本着“勤俭节约、保障运转”的原则进行预算的编制；编制范围尽可能的全面，不漏项；在预算编制时首先需满足固定性的、相对刚性的费用支出项目，尽量压缩变动性的、有控制空间的费用项目；杜绝预算编制粗放、拍脑袋现象的发生，进一步提高预算编制的科学性、合理性、严谨性和可控性。</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4、尽管目前三</w:t>
      </w:r>
      <w:proofErr w:type="gramStart"/>
      <w:r w:rsidRPr="00B1630F">
        <w:rPr>
          <w:rFonts w:ascii="楷体" w:eastAsia="楷体" w:hAnsi="楷体" w:hint="eastAsia"/>
          <w:b/>
          <w:sz w:val="32"/>
          <w:szCs w:val="32"/>
        </w:rPr>
        <w:t>公经费</w:t>
      </w:r>
      <w:proofErr w:type="gramEnd"/>
      <w:r w:rsidRPr="00B1630F">
        <w:rPr>
          <w:rFonts w:ascii="楷体" w:eastAsia="楷体" w:hAnsi="楷体" w:hint="eastAsia"/>
          <w:b/>
          <w:sz w:val="32"/>
          <w:szCs w:val="32"/>
        </w:rPr>
        <w:t>的预算执行情况较好，</w:t>
      </w:r>
      <w:r w:rsidRPr="00B1630F">
        <w:rPr>
          <w:rFonts w:ascii="仿宋" w:eastAsia="仿宋" w:hAnsi="仿宋" w:hint="eastAsia"/>
          <w:sz w:val="32"/>
          <w:szCs w:val="32"/>
        </w:rPr>
        <w:t>根据市委市政府关于做好党政机关厉行节约工作的通知精神，仍需进一步严控三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支出，严格控制三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的规模和比例，严格三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支出的审核审批流程，杜绝挪用和挤占其他预算资金行为；进一步细化三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的管理，抓好公车的节能降耗工作，控制公务出国费用支出，进一步压缩三</w:t>
      </w:r>
      <w:proofErr w:type="gramStart"/>
      <w:r w:rsidRPr="00B1630F">
        <w:rPr>
          <w:rFonts w:ascii="仿宋" w:eastAsia="仿宋" w:hAnsi="仿宋" w:hint="eastAsia"/>
          <w:sz w:val="32"/>
          <w:szCs w:val="32"/>
        </w:rPr>
        <w:t>公经费</w:t>
      </w:r>
      <w:proofErr w:type="gramEnd"/>
      <w:r w:rsidRPr="00B1630F">
        <w:rPr>
          <w:rFonts w:ascii="仿宋" w:eastAsia="仿宋" w:hAnsi="仿宋" w:hint="eastAsia"/>
          <w:sz w:val="32"/>
          <w:szCs w:val="32"/>
        </w:rPr>
        <w:t>支出。</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lastRenderedPageBreak/>
        <w:t>5、预算财务分析常态化。</w:t>
      </w:r>
      <w:r w:rsidRPr="00B1630F">
        <w:rPr>
          <w:rFonts w:ascii="仿宋" w:eastAsia="仿宋" w:hAnsi="仿宋" w:hint="eastAsia"/>
          <w:sz w:val="32"/>
          <w:szCs w:val="32"/>
        </w:rPr>
        <w:t>定期做好支出预算财务分析，及时对费用预算执行情况进行通报和预警，做好部门整体支出预算评价工作。</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6、针对指标文件下达工作，尽早计划和开展年度专项的申报，</w:t>
      </w:r>
      <w:r w:rsidRPr="00B1630F">
        <w:rPr>
          <w:rFonts w:ascii="仿宋" w:eastAsia="仿宋" w:hAnsi="仿宋" w:hint="eastAsia"/>
          <w:sz w:val="32"/>
          <w:szCs w:val="32"/>
        </w:rPr>
        <w:t>加强报批工作的沟通和跟踪，及时落实指标文的下达；对财政资金下达时间滞后的项目，加强与财政部门的沟通联系，尽早取得资金的拨付，保障项目资金的投入进度，发挥资金的使用效益。</w:t>
      </w:r>
    </w:p>
    <w:p w:rsidR="003D56DE" w:rsidRPr="00B1630F" w:rsidRDefault="003D56DE" w:rsidP="00B1630F">
      <w:pPr>
        <w:ind w:firstLineChars="200" w:firstLine="643"/>
        <w:rPr>
          <w:rFonts w:ascii="仿宋" w:eastAsia="仿宋" w:hAnsi="仿宋"/>
          <w:sz w:val="32"/>
          <w:szCs w:val="32"/>
        </w:rPr>
      </w:pPr>
      <w:r w:rsidRPr="00B1630F">
        <w:rPr>
          <w:rFonts w:ascii="楷体" w:eastAsia="楷体" w:hAnsi="楷体" w:hint="eastAsia"/>
          <w:b/>
          <w:sz w:val="32"/>
          <w:szCs w:val="32"/>
        </w:rPr>
        <w:t>7、及时开展和财政的年度结余资金的对账工作，</w:t>
      </w:r>
      <w:r w:rsidRPr="00B1630F">
        <w:rPr>
          <w:rFonts w:ascii="仿宋" w:eastAsia="仿宋" w:hAnsi="仿宋" w:hint="eastAsia"/>
          <w:sz w:val="32"/>
          <w:szCs w:val="32"/>
        </w:rPr>
        <w:t>加强和财政的沟通，尽早取得上年结余资金结转的指标批复，以便年初相关工作的开展。</w:t>
      </w:r>
    </w:p>
    <w:p w:rsidR="003D56DE" w:rsidRPr="00B1630F" w:rsidRDefault="006506AB" w:rsidP="00B1630F">
      <w:pPr>
        <w:ind w:firstLineChars="200" w:firstLine="643"/>
        <w:rPr>
          <w:rFonts w:ascii="仿宋" w:eastAsia="仿宋" w:hAnsi="仿宋"/>
          <w:sz w:val="32"/>
          <w:szCs w:val="32"/>
        </w:rPr>
      </w:pPr>
      <w:r w:rsidRPr="00B1630F">
        <w:rPr>
          <w:rFonts w:ascii="楷体" w:eastAsia="楷体" w:hAnsi="楷体" w:hint="eastAsia"/>
          <w:b/>
          <w:sz w:val="32"/>
          <w:szCs w:val="32"/>
        </w:rPr>
        <w:t>8</w:t>
      </w:r>
      <w:r w:rsidR="003D56DE" w:rsidRPr="00B1630F">
        <w:rPr>
          <w:rFonts w:ascii="楷体" w:eastAsia="楷体" w:hAnsi="楷体" w:hint="eastAsia"/>
          <w:b/>
          <w:sz w:val="32"/>
          <w:szCs w:val="32"/>
        </w:rPr>
        <w:t>、加强财务核算工作，</w:t>
      </w:r>
      <w:r w:rsidR="003D56DE" w:rsidRPr="00B1630F">
        <w:rPr>
          <w:rFonts w:ascii="仿宋" w:eastAsia="仿宋" w:hAnsi="仿宋" w:hint="eastAsia"/>
          <w:sz w:val="32"/>
          <w:szCs w:val="32"/>
        </w:rPr>
        <w:t>提高财务的精细化管理，确保财务核算的真实、及时、准确、完整。</w:t>
      </w:r>
    </w:p>
    <w:p w:rsidR="003D56DE" w:rsidRPr="00B1630F" w:rsidRDefault="003D56DE">
      <w:pPr>
        <w:rPr>
          <w:rFonts w:ascii="仿宋" w:eastAsia="仿宋" w:hAnsi="仿宋"/>
        </w:rPr>
      </w:pPr>
    </w:p>
    <w:sectPr w:rsidR="003D56DE" w:rsidRPr="00B1630F" w:rsidSect="00F977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90F" w:rsidRDefault="00B8690F" w:rsidP="003E7C57">
      <w:r>
        <w:separator/>
      </w:r>
    </w:p>
  </w:endnote>
  <w:endnote w:type="continuationSeparator" w:id="0">
    <w:p w:rsidR="00B8690F" w:rsidRDefault="00B8690F" w:rsidP="003E7C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auto"/>
    <w:pitch w:val="default"/>
    <w:sig w:usb0="00000000"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448315"/>
      <w:docPartObj>
        <w:docPartGallery w:val="Page Numbers (Bottom of Page)"/>
        <w:docPartUnique/>
      </w:docPartObj>
    </w:sdtPr>
    <w:sdtContent>
      <w:p w:rsidR="00B026DC" w:rsidRDefault="00F562E7">
        <w:pPr>
          <w:pStyle w:val="a4"/>
          <w:jc w:val="right"/>
        </w:pPr>
        <w:fldSimple w:instr=" PAGE   \* MERGEFORMAT ">
          <w:r w:rsidR="00E84583" w:rsidRPr="00E84583">
            <w:rPr>
              <w:noProof/>
              <w:lang w:val="zh-CN"/>
            </w:rPr>
            <w:t>11</w:t>
          </w:r>
        </w:fldSimple>
      </w:p>
    </w:sdtContent>
  </w:sdt>
  <w:p w:rsidR="00B026DC" w:rsidRDefault="00B026D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90F" w:rsidRDefault="00B8690F" w:rsidP="003E7C57">
      <w:r>
        <w:separator/>
      </w:r>
    </w:p>
  </w:footnote>
  <w:footnote w:type="continuationSeparator" w:id="0">
    <w:p w:rsidR="00B8690F" w:rsidRDefault="00B8690F" w:rsidP="003E7C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EF0638"/>
    <w:multiLevelType w:val="singleLevel"/>
    <w:tmpl w:val="58EF0638"/>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C57"/>
    <w:rsid w:val="000008D9"/>
    <w:rsid w:val="00043291"/>
    <w:rsid w:val="00043DCD"/>
    <w:rsid w:val="00061865"/>
    <w:rsid w:val="00061AD3"/>
    <w:rsid w:val="00095E73"/>
    <w:rsid w:val="000B1316"/>
    <w:rsid w:val="000C4134"/>
    <w:rsid w:val="000D18FA"/>
    <w:rsid w:val="00110A7E"/>
    <w:rsid w:val="00110FB3"/>
    <w:rsid w:val="00117934"/>
    <w:rsid w:val="00126614"/>
    <w:rsid w:val="001325D0"/>
    <w:rsid w:val="00157CCA"/>
    <w:rsid w:val="00161120"/>
    <w:rsid w:val="001635D1"/>
    <w:rsid w:val="00180A95"/>
    <w:rsid w:val="001959F1"/>
    <w:rsid w:val="0019753F"/>
    <w:rsid w:val="001A00F5"/>
    <w:rsid w:val="001A230D"/>
    <w:rsid w:val="001D15EF"/>
    <w:rsid w:val="001E0F38"/>
    <w:rsid w:val="001F24C9"/>
    <w:rsid w:val="001F57F2"/>
    <w:rsid w:val="00204165"/>
    <w:rsid w:val="00281713"/>
    <w:rsid w:val="002D1788"/>
    <w:rsid w:val="002D188D"/>
    <w:rsid w:val="002E43C6"/>
    <w:rsid w:val="002F4F1E"/>
    <w:rsid w:val="00325857"/>
    <w:rsid w:val="00353FB2"/>
    <w:rsid w:val="003574E1"/>
    <w:rsid w:val="003833CF"/>
    <w:rsid w:val="003B48F6"/>
    <w:rsid w:val="003D33E9"/>
    <w:rsid w:val="003D56DE"/>
    <w:rsid w:val="003E7C57"/>
    <w:rsid w:val="004432C8"/>
    <w:rsid w:val="00443B48"/>
    <w:rsid w:val="00452F55"/>
    <w:rsid w:val="004664B0"/>
    <w:rsid w:val="004D2B85"/>
    <w:rsid w:val="004D549F"/>
    <w:rsid w:val="0050726F"/>
    <w:rsid w:val="00540CB0"/>
    <w:rsid w:val="005471C3"/>
    <w:rsid w:val="005B0024"/>
    <w:rsid w:val="005B0291"/>
    <w:rsid w:val="005E38C8"/>
    <w:rsid w:val="005F5B59"/>
    <w:rsid w:val="005F70AE"/>
    <w:rsid w:val="00603183"/>
    <w:rsid w:val="00611BAC"/>
    <w:rsid w:val="006506AB"/>
    <w:rsid w:val="006528FE"/>
    <w:rsid w:val="006631AB"/>
    <w:rsid w:val="006C3C7C"/>
    <w:rsid w:val="00727904"/>
    <w:rsid w:val="007508F4"/>
    <w:rsid w:val="00766341"/>
    <w:rsid w:val="007778CB"/>
    <w:rsid w:val="00791EF9"/>
    <w:rsid w:val="00795480"/>
    <w:rsid w:val="00796186"/>
    <w:rsid w:val="007966E5"/>
    <w:rsid w:val="007A1D07"/>
    <w:rsid w:val="007B574D"/>
    <w:rsid w:val="007D67D2"/>
    <w:rsid w:val="00806D92"/>
    <w:rsid w:val="008133DD"/>
    <w:rsid w:val="00830677"/>
    <w:rsid w:val="00876DB3"/>
    <w:rsid w:val="00887378"/>
    <w:rsid w:val="00887529"/>
    <w:rsid w:val="008B5291"/>
    <w:rsid w:val="008B546F"/>
    <w:rsid w:val="008D345D"/>
    <w:rsid w:val="008F6D69"/>
    <w:rsid w:val="00913E08"/>
    <w:rsid w:val="0092568A"/>
    <w:rsid w:val="009558D5"/>
    <w:rsid w:val="00997707"/>
    <w:rsid w:val="009C44FD"/>
    <w:rsid w:val="00A00148"/>
    <w:rsid w:val="00A1634B"/>
    <w:rsid w:val="00A72637"/>
    <w:rsid w:val="00A73744"/>
    <w:rsid w:val="00AA24ED"/>
    <w:rsid w:val="00AA3DBD"/>
    <w:rsid w:val="00AD11CB"/>
    <w:rsid w:val="00AE71F7"/>
    <w:rsid w:val="00B026DC"/>
    <w:rsid w:val="00B1630F"/>
    <w:rsid w:val="00B56CA0"/>
    <w:rsid w:val="00B576D7"/>
    <w:rsid w:val="00B8095D"/>
    <w:rsid w:val="00B8690F"/>
    <w:rsid w:val="00BA2E2B"/>
    <w:rsid w:val="00BD0571"/>
    <w:rsid w:val="00C337B8"/>
    <w:rsid w:val="00C603D6"/>
    <w:rsid w:val="00C63F71"/>
    <w:rsid w:val="00C65B8D"/>
    <w:rsid w:val="00CB2686"/>
    <w:rsid w:val="00CC55EE"/>
    <w:rsid w:val="00CC714F"/>
    <w:rsid w:val="00CF244E"/>
    <w:rsid w:val="00D13D88"/>
    <w:rsid w:val="00D17742"/>
    <w:rsid w:val="00D36DE4"/>
    <w:rsid w:val="00D435E6"/>
    <w:rsid w:val="00D606EA"/>
    <w:rsid w:val="00D869DF"/>
    <w:rsid w:val="00DB3614"/>
    <w:rsid w:val="00DF4ECE"/>
    <w:rsid w:val="00E12F18"/>
    <w:rsid w:val="00E23392"/>
    <w:rsid w:val="00E56C01"/>
    <w:rsid w:val="00E62AC6"/>
    <w:rsid w:val="00E66F96"/>
    <w:rsid w:val="00E80CFB"/>
    <w:rsid w:val="00E84583"/>
    <w:rsid w:val="00EB2BD8"/>
    <w:rsid w:val="00ED2B95"/>
    <w:rsid w:val="00EE4E89"/>
    <w:rsid w:val="00F54A50"/>
    <w:rsid w:val="00F562E7"/>
    <w:rsid w:val="00F65160"/>
    <w:rsid w:val="00F80475"/>
    <w:rsid w:val="00F916DF"/>
    <w:rsid w:val="00F9771E"/>
    <w:rsid w:val="00FA2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C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E7C5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E7C57"/>
    <w:rPr>
      <w:sz w:val="18"/>
      <w:szCs w:val="18"/>
    </w:rPr>
  </w:style>
  <w:style w:type="paragraph" w:styleId="a4">
    <w:name w:val="footer"/>
    <w:basedOn w:val="a"/>
    <w:link w:val="Char0"/>
    <w:uiPriority w:val="99"/>
    <w:unhideWhenUsed/>
    <w:rsid w:val="003E7C5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E7C57"/>
    <w:rPr>
      <w:sz w:val="18"/>
      <w:szCs w:val="18"/>
    </w:rPr>
  </w:style>
  <w:style w:type="paragraph" w:styleId="a5">
    <w:name w:val="Normal (Web)"/>
    <w:basedOn w:val="a"/>
    <w:uiPriority w:val="99"/>
    <w:semiHidden/>
    <w:unhideWhenUsed/>
    <w:rsid w:val="00DF4ECE"/>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34"/>
    <w:qFormat/>
    <w:rsid w:val="00A1634B"/>
    <w:pPr>
      <w:ind w:firstLineChars="200" w:firstLine="420"/>
    </w:pPr>
  </w:style>
</w:styles>
</file>

<file path=word/webSettings.xml><?xml version="1.0" encoding="utf-8"?>
<w:webSettings xmlns:r="http://schemas.openxmlformats.org/officeDocument/2006/relationships" xmlns:w="http://schemas.openxmlformats.org/wordprocessingml/2006/main">
  <w:divs>
    <w:div w:id="39100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1188</TotalTime>
  <Pages>11</Pages>
  <Words>808</Words>
  <Characters>4609</Characters>
  <Application>Microsoft Office Word</Application>
  <DocSecurity>0</DocSecurity>
  <Lines>38</Lines>
  <Paragraphs>10</Paragraphs>
  <ScaleCrop>false</ScaleCrop>
  <Company>微软中国</Company>
  <LinksUpToDate>false</LinksUpToDate>
  <CharactersWithSpaces>5407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2019-06-28T07:12:00Z</cp:lastPrinted>
  <dcterms:created xsi:type="dcterms:W3CDTF">2018-06-07T07:51:00Z</dcterms:created>
  <dcterms:modified xsi:type="dcterms:W3CDTF">2021-06-11T08:06:00Z</dcterms:modified>
</cp:coreProperties>
</file>